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6B" w:rsidRDefault="00A7736B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A7736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44311" cy="8545021"/>
            <wp:effectExtent l="0" t="0" r="0" b="8890"/>
            <wp:docPr id="1" name="Рисунок 1" descr="C:\информация\Рабочий стол\УВР\Учебный план 2025-2026\ска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нформация\Рабочий стол\УВР\Учебный план 2025-2026\сканы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87" cy="854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736B" w:rsidRDefault="00A7736B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36B" w:rsidRDefault="00A7736B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36B" w:rsidRDefault="00A7736B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36B" w:rsidRDefault="00A7736B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0D" w:rsidRPr="002737D3" w:rsidRDefault="002E370D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7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Муниципальное учреждение дополнительного образования </w:t>
      </w:r>
    </w:p>
    <w:p w:rsidR="002E370D" w:rsidRPr="002737D3" w:rsidRDefault="00706B03" w:rsidP="002E370D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</w:t>
      </w:r>
      <w:r w:rsidR="002E370D" w:rsidRPr="002737D3">
        <w:rPr>
          <w:rFonts w:ascii="Times New Roman" w:hAnsi="Times New Roman" w:cs="Times New Roman"/>
          <w:b/>
          <w:bCs/>
          <w:sz w:val="24"/>
          <w:szCs w:val="24"/>
        </w:rPr>
        <w:t>портивн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ая школа единоборств </w:t>
      </w:r>
      <w:r w:rsidR="002E370D" w:rsidRPr="002737D3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Атлант</w:t>
      </w:r>
      <w:r w:rsidR="002E370D" w:rsidRPr="002737D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E370D" w:rsidRDefault="002E370D"/>
    <w:tbl>
      <w:tblPr>
        <w:tblW w:w="9828" w:type="dxa"/>
        <w:tblInd w:w="-106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810119" w:rsidRPr="002737D3" w:rsidTr="0092071A">
        <w:tc>
          <w:tcPr>
            <w:tcW w:w="5328" w:type="dxa"/>
          </w:tcPr>
          <w:p w:rsidR="00FD58E1" w:rsidRPr="002737D3" w:rsidRDefault="00FD58E1" w:rsidP="002737D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Согласовано:</w:t>
            </w:r>
          </w:p>
          <w:p w:rsidR="00FD58E1" w:rsidRPr="002737D3" w:rsidRDefault="00FD58E1" w:rsidP="002737D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FD58E1" w:rsidRPr="002737D3" w:rsidRDefault="00FD58E1" w:rsidP="002737D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hAnsi="Times New Roman" w:cs="Times New Roman"/>
                <w:sz w:val="24"/>
                <w:szCs w:val="24"/>
              </w:rPr>
              <w:t xml:space="preserve">МУДО </w:t>
            </w:r>
            <w:r w:rsidR="00706B03" w:rsidRPr="00706B03">
              <w:rPr>
                <w:rFonts w:ascii="Times New Roman" w:hAnsi="Times New Roman" w:cs="Times New Roman"/>
                <w:sz w:val="24"/>
                <w:szCs w:val="24"/>
              </w:rPr>
              <w:t>«СШЕ «Атлант»</w:t>
            </w:r>
          </w:p>
          <w:p w:rsidR="00FD58E1" w:rsidRPr="002737D3" w:rsidRDefault="00FD58E1" w:rsidP="002737D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№ ___________</w:t>
            </w:r>
          </w:p>
          <w:p w:rsidR="00FD58E1" w:rsidRPr="002737D3" w:rsidRDefault="00FD58E1" w:rsidP="002737D3">
            <w:pPr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</w:t>
            </w:r>
            <w:r w:rsidR="008A40C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___________202</w:t>
            </w:r>
            <w:r w:rsidR="00D64269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  <w:p w:rsidR="00FD58E1" w:rsidRPr="002737D3" w:rsidRDefault="00FD58E1" w:rsidP="002737D3">
            <w:pPr>
              <w:spacing w:after="200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FD58E1" w:rsidRPr="002737D3" w:rsidRDefault="000D2880" w:rsidP="002737D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Утверждаю: </w:t>
            </w: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FD58E1"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706B0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Директор МУДО «</w:t>
            </w:r>
            <w:r w:rsidR="00FD58E1"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СШ</w:t>
            </w:r>
            <w:r w:rsidR="00706B03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="00FD58E1"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</w:t>
            </w:r>
            <w:r w:rsidR="00706B03">
              <w:rPr>
                <w:rFonts w:ascii="Times New Roman" w:eastAsia="Arial Unicode MS" w:hAnsi="Times New Roman" w:cs="Times New Roman"/>
                <w:sz w:val="24"/>
                <w:szCs w:val="24"/>
              </w:rPr>
              <w:t>Атлант</w:t>
            </w:r>
            <w:r w:rsidR="00FD58E1"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  <w:p w:rsidR="00FD58E1" w:rsidRPr="002737D3" w:rsidRDefault="00FD58E1" w:rsidP="002737D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___________________Д. П. Сапунов</w:t>
            </w:r>
          </w:p>
          <w:p w:rsidR="00FD58E1" w:rsidRPr="002737D3" w:rsidRDefault="00FD58E1" w:rsidP="002737D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Приказ № _______</w:t>
            </w:r>
          </w:p>
          <w:p w:rsidR="00FD58E1" w:rsidRPr="002737D3" w:rsidRDefault="00FD58E1" w:rsidP="00D64269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«___»______________202</w:t>
            </w:r>
            <w:r w:rsidR="00D64269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2737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FD58E1" w:rsidRPr="002737D3" w:rsidRDefault="00FD58E1" w:rsidP="002737D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73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FD58E1" w:rsidRPr="002737D3" w:rsidRDefault="00FD58E1" w:rsidP="002737D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D58E1" w:rsidRPr="002737D3" w:rsidRDefault="00FD58E1" w:rsidP="002737D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D58E1" w:rsidRPr="002737D3" w:rsidRDefault="00FD58E1" w:rsidP="002737D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D58E1" w:rsidRPr="002737D3" w:rsidRDefault="00FD58E1" w:rsidP="002737D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95C74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7D3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  <w:r w:rsidR="00F95C74" w:rsidRPr="002737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95C74" w:rsidRPr="002737D3" w:rsidRDefault="00F95C74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7D3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D642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06B0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642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737D3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7138C" w:rsidRDefault="008A40C7" w:rsidP="0087138C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0C7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</w:t>
      </w:r>
      <w:r w:rsidR="0087138C" w:rsidRPr="0087138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программа спортивной подготовки </w:t>
      </w:r>
    </w:p>
    <w:p w:rsidR="00FD58E1" w:rsidRPr="002737D3" w:rsidRDefault="0087138C" w:rsidP="0087138C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A40C7" w:rsidRPr="008A40C7">
        <w:rPr>
          <w:rFonts w:ascii="Times New Roman" w:hAnsi="Times New Roman" w:cs="Times New Roman"/>
          <w:b/>
          <w:bCs/>
          <w:sz w:val="24"/>
          <w:szCs w:val="24"/>
        </w:rPr>
        <w:t xml:space="preserve">о виду спорта </w:t>
      </w:r>
      <w:r w:rsidR="008D6529">
        <w:rPr>
          <w:rFonts w:ascii="Times New Roman" w:hAnsi="Times New Roman" w:cs="Times New Roman"/>
          <w:b/>
          <w:bCs/>
          <w:sz w:val="24"/>
          <w:szCs w:val="24"/>
        </w:rPr>
        <w:t>бокс</w:t>
      </w: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2737D3" w:rsidRDefault="0024569B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2737D3" w:rsidRDefault="0024569B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2737D3" w:rsidRDefault="0024569B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FD58E1" w:rsidP="002737D3">
      <w:pPr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2737D3" w:rsidRDefault="008D6529" w:rsidP="002737D3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Качканар 202</w:t>
      </w:r>
      <w:r w:rsidR="00D6426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FD58E1" w:rsidRPr="002737D3" w:rsidRDefault="00FD58E1" w:rsidP="002737D3">
      <w:pPr>
        <w:ind w:firstLine="567"/>
        <w:rPr>
          <w:rFonts w:ascii="Times New Roman" w:hAnsi="Times New Roman" w:cs="Times New Roman"/>
          <w:sz w:val="24"/>
          <w:szCs w:val="24"/>
        </w:rPr>
        <w:sectPr w:rsidR="00FD58E1" w:rsidRPr="002737D3" w:rsidSect="002737D3">
          <w:pgSz w:w="11910" w:h="16840"/>
          <w:pgMar w:top="1134" w:right="570" w:bottom="280" w:left="1420" w:header="720" w:footer="720" w:gutter="0"/>
          <w:cols w:space="720"/>
        </w:sectPr>
      </w:pPr>
    </w:p>
    <w:p w:rsidR="00FD58E1" w:rsidRPr="002737D3" w:rsidRDefault="00FD58E1" w:rsidP="002737D3">
      <w:pPr>
        <w:pStyle w:val="1"/>
        <w:spacing w:line="321" w:lineRule="exact"/>
        <w:ind w:left="0" w:firstLine="567"/>
        <w:rPr>
          <w:sz w:val="24"/>
          <w:szCs w:val="24"/>
        </w:rPr>
      </w:pPr>
      <w:r w:rsidRPr="002737D3">
        <w:rPr>
          <w:sz w:val="24"/>
          <w:szCs w:val="24"/>
        </w:rPr>
        <w:lastRenderedPageBreak/>
        <w:t>Пояснительная записка</w:t>
      </w:r>
    </w:p>
    <w:p w:rsidR="00810119" w:rsidRPr="002737D3" w:rsidRDefault="00810119" w:rsidP="002737D3">
      <w:pPr>
        <w:pStyle w:val="1"/>
        <w:spacing w:line="321" w:lineRule="exact"/>
        <w:ind w:left="0" w:firstLine="567"/>
        <w:rPr>
          <w:sz w:val="24"/>
          <w:szCs w:val="24"/>
        </w:rPr>
      </w:pPr>
    </w:p>
    <w:p w:rsidR="0087138C" w:rsidRPr="0087138C" w:rsidRDefault="00BE24E5" w:rsidP="00BE24E5">
      <w:pPr>
        <w:pStyle w:val="a3"/>
        <w:spacing w:line="276" w:lineRule="auto"/>
        <w:ind w:left="0" w:right="264" w:firstLine="567"/>
        <w:rPr>
          <w:sz w:val="24"/>
          <w:szCs w:val="24"/>
        </w:rPr>
      </w:pPr>
      <w:r w:rsidRPr="00BE24E5">
        <w:rPr>
          <w:rFonts w:eastAsia="TimesNewRomanPS-BoldMT"/>
          <w:bCs/>
          <w:sz w:val="24"/>
          <w:szCs w:val="24"/>
        </w:rPr>
        <w:t xml:space="preserve">Учебный план определяет объем нагрузки и ее распределение по уровням спортивной подготовки и составлен </w:t>
      </w:r>
      <w:r w:rsidR="00CF3B5C" w:rsidRPr="0087138C">
        <w:rPr>
          <w:rFonts w:eastAsia="TimesNewRomanPS-BoldMT"/>
          <w:bCs/>
          <w:sz w:val="24"/>
          <w:szCs w:val="24"/>
        </w:rPr>
        <w:t xml:space="preserve">на </w:t>
      </w:r>
      <w:r w:rsidR="0087138C" w:rsidRPr="0087138C">
        <w:rPr>
          <w:sz w:val="24"/>
          <w:szCs w:val="24"/>
        </w:rPr>
        <w:t>основе</w:t>
      </w:r>
      <w:r w:rsidR="0087138C" w:rsidRPr="0087138C">
        <w:rPr>
          <w:spacing w:val="41"/>
          <w:sz w:val="24"/>
          <w:szCs w:val="24"/>
        </w:rPr>
        <w:t xml:space="preserve"> </w:t>
      </w:r>
      <w:r w:rsidR="0087138C" w:rsidRPr="0087138C">
        <w:rPr>
          <w:spacing w:val="9"/>
          <w:sz w:val="24"/>
          <w:szCs w:val="24"/>
        </w:rPr>
        <w:t>Федерального</w:t>
      </w:r>
      <w:r w:rsidR="0087138C" w:rsidRPr="0087138C">
        <w:rPr>
          <w:spacing w:val="24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стандарта</w:t>
      </w:r>
      <w:r w:rsidR="0087138C" w:rsidRPr="0087138C">
        <w:rPr>
          <w:spacing w:val="44"/>
          <w:sz w:val="24"/>
          <w:szCs w:val="24"/>
        </w:rPr>
        <w:t xml:space="preserve"> </w:t>
      </w:r>
      <w:r w:rsidR="0087138C" w:rsidRPr="0087138C">
        <w:rPr>
          <w:spacing w:val="9"/>
          <w:sz w:val="24"/>
          <w:szCs w:val="24"/>
        </w:rPr>
        <w:t>спортивной</w:t>
      </w:r>
      <w:r>
        <w:rPr>
          <w:spacing w:val="22"/>
          <w:sz w:val="24"/>
          <w:szCs w:val="24"/>
        </w:rPr>
        <w:t xml:space="preserve"> </w:t>
      </w:r>
      <w:r w:rsidR="0087138C" w:rsidRPr="0087138C">
        <w:rPr>
          <w:spacing w:val="9"/>
          <w:sz w:val="24"/>
          <w:szCs w:val="24"/>
        </w:rPr>
        <w:t>подготовки</w:t>
      </w:r>
      <w:r w:rsidR="0087138C" w:rsidRPr="0087138C">
        <w:rPr>
          <w:spacing w:val="24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по</w:t>
      </w:r>
      <w:r w:rsidR="0087138C" w:rsidRPr="0087138C">
        <w:rPr>
          <w:spacing w:val="42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виду</w:t>
      </w:r>
      <w:r w:rsidR="0087138C" w:rsidRPr="0087138C">
        <w:rPr>
          <w:spacing w:val="42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спорта</w:t>
      </w:r>
      <w:r w:rsidR="0087138C">
        <w:rPr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«бокс» (Приказ Министерства спорта Российской Федерации от 09.02.2021 N 62,</w:t>
      </w:r>
      <w:r w:rsidR="0087138C" w:rsidRPr="0087138C">
        <w:rPr>
          <w:spacing w:val="1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зарегистрировано в</w:t>
      </w:r>
      <w:r w:rsidR="0087138C" w:rsidRPr="0087138C">
        <w:rPr>
          <w:spacing w:val="-1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Минюсте России</w:t>
      </w:r>
      <w:r w:rsidR="0087138C" w:rsidRPr="0087138C">
        <w:rPr>
          <w:spacing w:val="-1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16.03.2021</w:t>
      </w:r>
      <w:r w:rsidR="0087138C" w:rsidRPr="0087138C">
        <w:rPr>
          <w:spacing w:val="-1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N</w:t>
      </w:r>
      <w:r w:rsidR="0087138C" w:rsidRPr="0087138C">
        <w:rPr>
          <w:spacing w:val="-1"/>
          <w:sz w:val="24"/>
          <w:szCs w:val="24"/>
        </w:rPr>
        <w:t xml:space="preserve"> </w:t>
      </w:r>
      <w:r w:rsidR="0087138C" w:rsidRPr="0087138C">
        <w:rPr>
          <w:sz w:val="24"/>
          <w:szCs w:val="24"/>
        </w:rPr>
        <w:t>62766).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Многолетняя спортивная подготовка в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боксе строится в соответствии с</w:t>
      </w:r>
      <w:r w:rsidR="00BE24E5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установленной ФССП этапностью.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Выделяются следующие этапы многолетней спортивной подготовки боксёров: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этап начальной подготовки (ЭНП);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тренировочный этап (этап спортивной специализации) (ТЭ);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этап совершенствования спортивного мастерства (ЭССМ);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этап высшего спортивного мастерства (ЭВСМ).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Спортивная подготовка на каждом из этапов многолетней спортивной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 </w:t>
      </w: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подготовки подразделяется по годам подготовки: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для ЭНП – до 3 лет;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для ТЭ – до 5 лет;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для ЭССМ – продолжительность этапов не устанавливается;</w:t>
      </w:r>
    </w:p>
    <w:p w:rsidR="00A34BAB" w:rsidRPr="002737D3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</w:rPr>
        <w:t> для ЭВСМ – продолжительность этапов не устанавливается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Выделяются следующие уровни спортивной подготовки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боксёров: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1. До года занятий на ЭНП;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2. Свыше года занятий на ЭНП;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3. До пяти лет занятий на ТЭ;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4. Занятия на ЭССМ;</w:t>
      </w:r>
    </w:p>
    <w:p w:rsidR="00CF3B5C" w:rsidRPr="002737D3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5. Занятия на ЭВСМ</w:t>
      </w:r>
    </w:p>
    <w:p w:rsidR="00CF3B5C" w:rsidRPr="002737D3" w:rsidRDefault="00CF3B5C" w:rsidP="002737D3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CF3B5C" w:rsidRPr="002737D3" w:rsidRDefault="00BE24E5" w:rsidP="00E305D5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BE24E5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Таблица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1.</w:t>
      </w:r>
      <w:r w:rsidRPr="00BE24E5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3B5C" w:rsidRPr="002737D3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Наполняемость групп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Продолжительность этапов спортивной подготовки и возраст для</w:t>
      </w:r>
    </w:p>
    <w:p w:rsidR="00A34BAB" w:rsidRPr="00A34BAB" w:rsidRDefault="00A34BAB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A34BAB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зачисления на этапы по виду спорта «бокс»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477"/>
        <w:gridCol w:w="2478"/>
        <w:gridCol w:w="2478"/>
      </w:tblGrid>
      <w:tr w:rsidR="00A34BAB" w:rsidTr="00CC429E">
        <w:trPr>
          <w:jc w:val="center"/>
        </w:trPr>
        <w:tc>
          <w:tcPr>
            <w:tcW w:w="2477" w:type="dxa"/>
          </w:tcPr>
          <w:p w:rsidR="00A34BAB" w:rsidRPr="00A34BAB" w:rsidRDefault="00A34BAB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Этапы спортивной</w:t>
            </w:r>
          </w:p>
          <w:p w:rsidR="00A34BAB" w:rsidRDefault="00A34BAB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подго</w:t>
            </w:r>
            <w:r w:rsid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товки</w:t>
            </w:r>
          </w:p>
        </w:tc>
        <w:tc>
          <w:tcPr>
            <w:tcW w:w="2477" w:type="dxa"/>
          </w:tcPr>
          <w:p w:rsidR="00A34BAB" w:rsidRPr="00A34BAB" w:rsidRDefault="00A34BAB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Длительность этапов</w:t>
            </w:r>
          </w:p>
          <w:p w:rsid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(в годах)</w:t>
            </w:r>
          </w:p>
        </w:tc>
        <w:tc>
          <w:tcPr>
            <w:tcW w:w="2478" w:type="dxa"/>
          </w:tcPr>
          <w:p w:rsidR="00A34BAB" w:rsidRPr="00A34BAB" w:rsidRDefault="00A34BAB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Возраст для</w:t>
            </w:r>
          </w:p>
          <w:p w:rsid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зачисления (лет)</w:t>
            </w:r>
          </w:p>
        </w:tc>
        <w:tc>
          <w:tcPr>
            <w:tcW w:w="2478" w:type="dxa"/>
          </w:tcPr>
          <w:p w:rsidR="00A34BAB" w:rsidRPr="00A34BAB" w:rsidRDefault="00A34BAB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Количество лиц</w:t>
            </w:r>
          </w:p>
          <w:p w:rsid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(человек)</w:t>
            </w:r>
          </w:p>
        </w:tc>
      </w:tr>
      <w:tr w:rsidR="00A34BAB" w:rsidTr="00CC429E">
        <w:trPr>
          <w:jc w:val="center"/>
        </w:trPr>
        <w:tc>
          <w:tcPr>
            <w:tcW w:w="2477" w:type="dxa"/>
          </w:tcPr>
          <w:p w:rsidR="00A34BAB" w:rsidRDefault="00A34BAB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477" w:type="dxa"/>
          </w:tcPr>
          <w:p w:rsidR="004A7A96" w:rsidRP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</w:p>
          <w:p w:rsidR="00A34BAB" w:rsidRDefault="00A34BAB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A34BAB" w:rsidRDefault="00CC429E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8" w:type="dxa"/>
          </w:tcPr>
          <w:p w:rsidR="00A34BAB" w:rsidRDefault="00CC429E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A34BAB" w:rsidTr="00CC429E">
        <w:trPr>
          <w:jc w:val="center"/>
        </w:trPr>
        <w:tc>
          <w:tcPr>
            <w:tcW w:w="2477" w:type="dxa"/>
          </w:tcPr>
          <w:p w:rsidR="004A7A96" w:rsidRP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Тренировочный этап (этап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спортивной</w:t>
            </w:r>
          </w:p>
          <w:p w:rsidR="00A34BAB" w:rsidRDefault="004A7A96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специализации)</w:t>
            </w:r>
          </w:p>
        </w:tc>
        <w:tc>
          <w:tcPr>
            <w:tcW w:w="2477" w:type="dxa"/>
          </w:tcPr>
          <w:p w:rsidR="00A34BAB" w:rsidRDefault="004A7A96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8" w:type="dxa"/>
          </w:tcPr>
          <w:p w:rsidR="00A34BAB" w:rsidRDefault="004A7A96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8" w:type="dxa"/>
          </w:tcPr>
          <w:p w:rsidR="004A7A96" w:rsidRPr="00A34BAB" w:rsidRDefault="00CC429E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A34BAB" w:rsidRDefault="00A34BAB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4BAB" w:rsidTr="00CC429E">
        <w:trPr>
          <w:jc w:val="center"/>
        </w:trPr>
        <w:tc>
          <w:tcPr>
            <w:tcW w:w="2477" w:type="dxa"/>
          </w:tcPr>
          <w:p w:rsidR="004A7A96" w:rsidRP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Этап совершенствования</w:t>
            </w:r>
          </w:p>
          <w:p w:rsidR="00A34BAB" w:rsidRDefault="004A7A96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спортивного мастерства</w:t>
            </w:r>
          </w:p>
        </w:tc>
        <w:tc>
          <w:tcPr>
            <w:tcW w:w="2477" w:type="dxa"/>
          </w:tcPr>
          <w:p w:rsidR="00A34BAB" w:rsidRDefault="004A7A96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2478" w:type="dxa"/>
          </w:tcPr>
          <w:p w:rsidR="00A34BAB" w:rsidRDefault="004A7A96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C429E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8" w:type="dxa"/>
          </w:tcPr>
          <w:p w:rsidR="004A7A96" w:rsidRPr="00A34BAB" w:rsidRDefault="00CC429E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A34BAB" w:rsidRDefault="00A34BAB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4BAB" w:rsidTr="00CC429E">
        <w:trPr>
          <w:jc w:val="center"/>
        </w:trPr>
        <w:tc>
          <w:tcPr>
            <w:tcW w:w="2477" w:type="dxa"/>
          </w:tcPr>
          <w:p w:rsidR="00A34BAB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Этап высшего спортивного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 мастерства</w:t>
            </w:r>
          </w:p>
        </w:tc>
        <w:tc>
          <w:tcPr>
            <w:tcW w:w="2477" w:type="dxa"/>
          </w:tcPr>
          <w:p w:rsidR="00A34BAB" w:rsidRDefault="004A7A96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2478" w:type="dxa"/>
          </w:tcPr>
          <w:p w:rsidR="00A34BAB" w:rsidRDefault="00CC429E" w:rsidP="00A34B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8" w:type="dxa"/>
          </w:tcPr>
          <w:p w:rsidR="00A34BAB" w:rsidRDefault="004A7A96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A34BAB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4A7A96" w:rsidRDefault="004A7A96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CF3B5C" w:rsidRPr="002737D3" w:rsidRDefault="00CF3B5C" w:rsidP="00A34BAB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2737D3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Наполняемость учебно-тренировочных групп и объем учебно-тренировочной нагрузки определяется с учетом техники безопасности (таблица 1). </w:t>
      </w:r>
    </w:p>
    <w:p w:rsidR="0092071A" w:rsidRDefault="00CF3B5C" w:rsidP="002737D3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2737D3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При необходимости объединения в одну группу обучающихся, разных по возрасту, уровню спортивной подготовленности, разница в уровне спортивной подготовленности не должна превышать двух спортивных разрядов.  </w:t>
      </w:r>
    </w:p>
    <w:p w:rsidR="004A7A96" w:rsidRDefault="004A7A96" w:rsidP="0092071A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4A7A96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Годовой объем работы по годам спортивной подготовки определяется из расчета 52 недели, из которых 46 недель тренировочных занятий в условиях организации, осуществляющей спортивную подготовку и дополнительно 6 недель работы в условиях спортивно-оздоровительных лагерей и в форме </w:t>
      </w:r>
      <w:r w:rsidR="00D51DFA" w:rsidRPr="004A7A96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самостоятельных занятий</w:t>
      </w:r>
      <w:r w:rsidRPr="004A7A96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спортсменов по индивидуальным планам в период активного отдыха.</w:t>
      </w:r>
    </w:p>
    <w:p w:rsidR="00BE24E5" w:rsidRDefault="00BE24E5" w:rsidP="004A7A96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4A7A96" w:rsidRPr="00BE24E5" w:rsidRDefault="00BE24E5" w:rsidP="004A7A96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BE24E5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Таблица 2. </w:t>
      </w:r>
      <w:r w:rsidR="004A7A96" w:rsidRPr="00BE24E5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Нормативы максимального объема тренировочной нагрузки на разных</w:t>
      </w:r>
    </w:p>
    <w:p w:rsidR="004A7A96" w:rsidRPr="00BE24E5" w:rsidRDefault="004A7A96" w:rsidP="004A7A96">
      <w:pPr>
        <w:autoSpaceDE w:val="0"/>
        <w:autoSpaceDN w:val="0"/>
        <w:adjustRightInd w:val="0"/>
        <w:spacing w:after="0" w:line="276" w:lineRule="auto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BE24E5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этапах спортивной подготовки.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2122"/>
        <w:gridCol w:w="1130"/>
        <w:gridCol w:w="1155"/>
        <w:gridCol w:w="1036"/>
        <w:gridCol w:w="1015"/>
        <w:gridCol w:w="9"/>
        <w:gridCol w:w="1867"/>
        <w:gridCol w:w="1584"/>
      </w:tblGrid>
      <w:tr w:rsidR="00D51DFA" w:rsidTr="00D51DFA">
        <w:tc>
          <w:tcPr>
            <w:tcW w:w="2122" w:type="dxa"/>
          </w:tcPr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Этапный норматив</w:t>
            </w:r>
          </w:p>
          <w:p w:rsidR="00D51DFA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gridSpan w:val="2"/>
          </w:tcPr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Этап начальной</w:t>
            </w:r>
          </w:p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подготовки</w:t>
            </w:r>
          </w:p>
          <w:p w:rsidR="00D51DFA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gridSpan w:val="3"/>
          </w:tcPr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Тренировочный этап</w:t>
            </w:r>
          </w:p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(этап спортивной</w:t>
            </w:r>
          </w:p>
          <w:p w:rsidR="00D51DFA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специализации)</w:t>
            </w:r>
          </w:p>
        </w:tc>
        <w:tc>
          <w:tcPr>
            <w:tcW w:w="1867" w:type="dxa"/>
          </w:tcPr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Этап </w:t>
            </w:r>
          </w:p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совершенствова</w:t>
            </w:r>
          </w:p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ния </w:t>
            </w:r>
          </w:p>
          <w:p w:rsidR="00D51DFA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мастерства</w:t>
            </w:r>
          </w:p>
        </w:tc>
        <w:tc>
          <w:tcPr>
            <w:tcW w:w="1584" w:type="dxa"/>
          </w:tcPr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Этап </w:t>
            </w:r>
          </w:p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высшего</w:t>
            </w:r>
          </w:p>
          <w:p w:rsidR="00D51DFA" w:rsidRPr="004A7A96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спортивного</w:t>
            </w:r>
          </w:p>
          <w:p w:rsidR="00D51DFA" w:rsidRDefault="00D51DFA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мастерства</w:t>
            </w:r>
          </w:p>
        </w:tc>
      </w:tr>
      <w:tr w:rsidR="004A7A96" w:rsidTr="00D51DFA">
        <w:tc>
          <w:tcPr>
            <w:tcW w:w="2122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155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свыше года</w:t>
            </w:r>
          </w:p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До</w:t>
            </w:r>
          </w:p>
          <w:p w:rsidR="004A7A96" w:rsidRPr="004A7A96" w:rsidRDefault="00CC429E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трех</w:t>
            </w:r>
          </w:p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15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Свыше</w:t>
            </w:r>
          </w:p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двух лет</w:t>
            </w:r>
          </w:p>
        </w:tc>
        <w:tc>
          <w:tcPr>
            <w:tcW w:w="1876" w:type="dxa"/>
            <w:gridSpan w:val="2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A96" w:rsidTr="00D51DFA">
        <w:tc>
          <w:tcPr>
            <w:tcW w:w="2122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в </w:t>
            </w:r>
          </w:p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130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5" w:type="dxa"/>
          </w:tcPr>
          <w:p w:rsidR="004A7A96" w:rsidRDefault="00CC429E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6" w:type="dxa"/>
          </w:tcPr>
          <w:p w:rsidR="004A7A96" w:rsidRDefault="004A7A96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C429E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6" w:type="dxa"/>
            <w:gridSpan w:val="2"/>
          </w:tcPr>
          <w:p w:rsidR="004A7A96" w:rsidRDefault="004A7A96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CC429E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A96" w:rsidTr="00D51DFA">
        <w:tc>
          <w:tcPr>
            <w:tcW w:w="2122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Общее количество</w:t>
            </w:r>
          </w:p>
          <w:p w:rsidR="004A7A96" w:rsidRDefault="004A7A96" w:rsidP="00CA418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часов в год</w:t>
            </w:r>
          </w:p>
        </w:tc>
        <w:tc>
          <w:tcPr>
            <w:tcW w:w="1130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55" w:type="dxa"/>
          </w:tcPr>
          <w:p w:rsidR="004A7A96" w:rsidRDefault="004A7A96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CC429E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6" w:type="dxa"/>
          </w:tcPr>
          <w:p w:rsidR="004A7A96" w:rsidRDefault="00CC429E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1015" w:type="dxa"/>
          </w:tcPr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876" w:type="dxa"/>
            <w:gridSpan w:val="2"/>
          </w:tcPr>
          <w:p w:rsidR="004A7A96" w:rsidRDefault="004A7A96" w:rsidP="00CC42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C429E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584" w:type="dxa"/>
          </w:tcPr>
          <w:p w:rsidR="004A7A96" w:rsidRP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  <w:r w:rsidRPr="004A7A9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  <w:t>1664</w:t>
            </w:r>
          </w:p>
          <w:p w:rsidR="004A7A96" w:rsidRDefault="004A7A96" w:rsidP="004A7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B587A" w:rsidRPr="00BE24E5" w:rsidRDefault="008A40C7" w:rsidP="008A40C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BE24E5" w:rsidRPr="00BE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E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B587A" w:rsidRPr="00BE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организации и проведения тренировочных сборов</w:t>
      </w:r>
    </w:p>
    <w:tbl>
      <w:tblPr>
        <w:tblW w:w="992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161"/>
        <w:gridCol w:w="1661"/>
        <w:gridCol w:w="11"/>
        <w:gridCol w:w="1190"/>
        <w:gridCol w:w="11"/>
        <w:gridCol w:w="1345"/>
        <w:gridCol w:w="2977"/>
      </w:tblGrid>
      <w:tr w:rsidR="00810119" w:rsidRPr="002737D3" w:rsidTr="005C00A2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тренировочных сборов</w:t>
            </w:r>
          </w:p>
        </w:tc>
        <w:tc>
          <w:tcPr>
            <w:tcW w:w="4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продолжительность сборов по этапам спортивной подготовки (количество дней) без учета проезда к месту его проведения и обратно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Оптимальное число участников тренировочных сборов</w:t>
            </w:r>
          </w:p>
        </w:tc>
      </w:tr>
      <w:tr w:rsidR="00E305D5" w:rsidRPr="002737D3" w:rsidTr="005C00A2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528C6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 уровень</w:t>
            </w:r>
            <w:r w:rsidR="00E305D5"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528C6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спортивно-оздоровительный этап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119" w:rsidRPr="002737D3" w:rsidTr="005C00A2">
        <w:tc>
          <w:tcPr>
            <w:tcW w:w="99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Тренировочные сборы занимающихся, включенных в список кандидатов в спортивные сборные команды Российской Федерации и субъектов Российской Федерации</w:t>
            </w: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E52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5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занимающихся, включенных в список спортивных сборных команд субъекта </w:t>
            </w: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списочным составом членов спортивных сборных команд субъекта Российской Федерации</w:t>
            </w:r>
          </w:p>
        </w:tc>
      </w:tr>
      <w:tr w:rsidR="00810119" w:rsidRPr="002737D3" w:rsidTr="005C00A2">
        <w:tc>
          <w:tcPr>
            <w:tcW w:w="99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Тренировочные сборы по подготовке к спортивным соревнованиям</w:t>
            </w:r>
          </w:p>
        </w:tc>
      </w:tr>
      <w:tr w:rsidR="00E305D5" w:rsidRPr="002737D3" w:rsidTr="005C00A2">
        <w:trPr>
          <w:trHeight w:val="24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подготовке к международным спортивным соревнованиям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Мужчины, женщины: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основной состав: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игровые виды спорта (спортивные дисциплины) - 1,5 состава;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теннис, настольный теннис, бадминтон, а также спортивные единоборства,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включенные в программу Олимпийских игр (в том числе тяжелая атлетика) - 4 состава; иные виды спорта - 2 состава;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резервный состав: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игровые виды спорта (спортивные дисциплины) -1 состав;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теннис, настольный теннис, бадминтон, а также спортивные единоборства, включенные в программу Олимпийских игр (в том числе тяжелая атлетика) - 4 состава; иные виды спорта - 1 состав.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юниоры, юниорки; юноши, девушки: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основной состав: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игровые виды спорта (спортивные дисциплины) - 2 состава;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теннис, настольный теннис, бадминтон, а также спортивные единоборства, включенные в программу Олимпийских игр (в том числе тяжелая атлетика) - 4 состава; иные виды спорта - 2 состава;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резервный состав: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теннис, настольный теннис, бадминтон, а также спортивные единоборства, включенные в программу Олимпийских игр (в том числе тяжелая атлетика) - 4 состава</w:t>
            </w: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подготовке к другим всероссийским спортивным соревнованиям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подготовке к официальным спортивным соревнованиям субъекта Российской Федерации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119" w:rsidRPr="002737D3" w:rsidTr="005C00A2">
        <w:tc>
          <w:tcPr>
            <w:tcW w:w="99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Специальные тренировочные сборы</w:t>
            </w: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общей и (или) специальной физической подготовке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от состава группы занимающихся, проходящих подготовку на определенном этапе</w:t>
            </w:r>
          </w:p>
        </w:tc>
      </w:tr>
      <w:tr w:rsidR="00810119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1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 дней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спортивных соревнований</w:t>
            </w:r>
          </w:p>
        </w:tc>
      </w:tr>
      <w:tr w:rsidR="00810119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1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дней, но не более двух раз в год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4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дня подряд и не более двух тренировочных сборов в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от состава группы занимающихся, проходящих подготовку на определенном этапе</w:t>
            </w:r>
          </w:p>
        </w:tc>
      </w:tr>
      <w:tr w:rsidR="00E305D5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Просмотровые тренировочные сборы для претендентов</w:t>
            </w:r>
          </w:p>
        </w:tc>
        <w:tc>
          <w:tcPr>
            <w:tcW w:w="1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дней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5D5" w:rsidRPr="002737D3" w:rsidRDefault="00E305D5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локальными нормативными актами образовательной организации</w:t>
            </w:r>
          </w:p>
        </w:tc>
      </w:tr>
      <w:tr w:rsidR="00810119" w:rsidRPr="002737D3" w:rsidTr="005C00A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для выявления перспективных спортсменов для комплектования спортивных сборных команд Российской Федерации, субъектов Российской Федерации и центров спортивной подготовки</w:t>
            </w:r>
          </w:p>
        </w:tc>
        <w:tc>
          <w:tcPr>
            <w:tcW w:w="1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дня, но не более двух раз в год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7A" w:rsidRPr="002737D3" w:rsidRDefault="008B587A" w:rsidP="0092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комплектования спортивных сборных команд Российской Федерации, субъектов Российской Федерации</w:t>
            </w:r>
          </w:p>
        </w:tc>
      </w:tr>
    </w:tbl>
    <w:p w:rsidR="004A7D16" w:rsidRPr="002737D3" w:rsidRDefault="004A7D16" w:rsidP="002737D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3486C" w:rsidRDefault="00C3486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Pr="00C77FCE" w:rsidRDefault="001E187C" w:rsidP="001E187C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</w:t>
      </w:r>
      <w:r w:rsidRPr="00496DAF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II </w:t>
      </w:r>
    </w:p>
    <w:p w:rsidR="001E187C" w:rsidRDefault="001E187C" w:rsidP="001E187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этапа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  <w:u w:val="single"/>
        </w:rPr>
        <w:t>начальной подготовки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НП 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1-го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u w:val="single"/>
        </w:rPr>
        <w:t>года</w:t>
      </w:r>
      <w:r w:rsidRPr="007973E4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обучения (</w:t>
      </w:r>
      <w:r w:rsidRPr="00E23A14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6 час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>.)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19"/>
        <w:gridCol w:w="764"/>
        <w:gridCol w:w="745"/>
        <w:gridCol w:w="747"/>
        <w:gridCol w:w="709"/>
        <w:gridCol w:w="689"/>
        <w:gridCol w:w="796"/>
        <w:gridCol w:w="794"/>
        <w:gridCol w:w="790"/>
        <w:gridCol w:w="801"/>
        <w:gridCol w:w="803"/>
        <w:gridCol w:w="800"/>
        <w:gridCol w:w="748"/>
        <w:gridCol w:w="812"/>
        <w:gridCol w:w="8"/>
      </w:tblGrid>
      <w:tr w:rsidR="001E187C" w:rsidRPr="00B02726" w:rsidTr="00594EDD">
        <w:tc>
          <w:tcPr>
            <w:tcW w:w="576" w:type="dxa"/>
            <w:vMerge w:val="restart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186" w:type="dxa"/>
            <w:gridSpan w:val="12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1E187C" w:rsidRPr="00B02726" w:rsidTr="00594EDD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9" w:type="dxa"/>
            <w:vMerge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104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B0272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02726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соревнованиях,</w:t>
            </w:r>
            <w:r w:rsidRPr="00B02726">
              <w:rPr>
                <w:rFonts w:ascii="Calibri" w:eastAsia="Calibri" w:hAnsi="Calibri" w:cs="Times New Roman"/>
              </w:rPr>
              <w:t xml:space="preserve"> </w:t>
            </w:r>
            <w:r w:rsidRPr="00B0272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раз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E187C" w:rsidRPr="00B02726" w:rsidTr="00594EDD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 xml:space="preserve">Тактическая, теоретическая, психологическая подготовка 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1E187C" w:rsidRPr="00B02726" w:rsidTr="00594EDD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E187C" w:rsidRPr="00B02726" w:rsidTr="00594EDD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E187C" w:rsidRPr="00B02726" w:rsidRDefault="001E187C" w:rsidP="00594E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895" w:type="dxa"/>
            <w:gridSpan w:val="2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(на 52 недели)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28                         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1E187C" w:rsidRPr="00B02726" w:rsidRDefault="001E187C" w:rsidP="00594ED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1E187C" w:rsidRPr="00B02726" w:rsidRDefault="001E187C" w:rsidP="00594ED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1E187C" w:rsidRPr="00B02726" w:rsidRDefault="001E187C" w:rsidP="00594ED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>304</w:t>
            </w:r>
          </w:p>
        </w:tc>
      </w:tr>
    </w:tbl>
    <w:p w:rsidR="001E187C" w:rsidRDefault="001E187C" w:rsidP="001E187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1E187C" w:rsidRPr="007973E4" w:rsidRDefault="001E187C" w:rsidP="001E187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1E187C" w:rsidRPr="007973E4" w:rsidRDefault="001E187C" w:rsidP="001E187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</w:t>
      </w:r>
      <w:r w:rsidRPr="00A0251C">
        <w:rPr>
          <w:rFonts w:ascii="Times New Roman" w:hAnsi="Times New Roman" w:cs="Times New Roman"/>
          <w:sz w:val="24"/>
          <w:szCs w:val="24"/>
        </w:rPr>
        <w:t xml:space="preserve">1, 2, 3, 4, 5, 6 и </w:t>
      </w:r>
      <w:r>
        <w:rPr>
          <w:rFonts w:ascii="Times New Roman" w:hAnsi="Times New Roman" w:cs="Times New Roman"/>
          <w:sz w:val="24"/>
          <w:szCs w:val="24"/>
        </w:rPr>
        <w:t>8 января – Новогодние каникулы; 7 января – Рождество Христово;</w:t>
      </w:r>
      <w:r w:rsidRPr="00A0251C">
        <w:rPr>
          <w:rFonts w:ascii="Times New Roman" w:hAnsi="Times New Roman" w:cs="Times New Roman"/>
          <w:sz w:val="24"/>
          <w:szCs w:val="24"/>
        </w:rPr>
        <w:t>23 февр</w:t>
      </w:r>
      <w:r>
        <w:rPr>
          <w:rFonts w:ascii="Times New Roman" w:hAnsi="Times New Roman" w:cs="Times New Roman"/>
          <w:sz w:val="24"/>
          <w:szCs w:val="24"/>
        </w:rPr>
        <w:t xml:space="preserve">аля – День защитника Отечества; </w:t>
      </w:r>
      <w:r w:rsidRPr="00A0251C">
        <w:rPr>
          <w:rFonts w:ascii="Times New Roman" w:hAnsi="Times New Roman" w:cs="Times New Roman"/>
          <w:sz w:val="24"/>
          <w:szCs w:val="24"/>
        </w:rPr>
        <w:t>8 март</w:t>
      </w:r>
      <w:r>
        <w:rPr>
          <w:rFonts w:ascii="Times New Roman" w:hAnsi="Times New Roman" w:cs="Times New Roman"/>
          <w:sz w:val="24"/>
          <w:szCs w:val="24"/>
        </w:rPr>
        <w:t>а – Международный женский день; 1 мая – Праздник Весны и Труда; 9 мая – День Победы; 12 июня – День России;</w:t>
      </w:r>
      <w:r w:rsidRPr="00A0251C">
        <w:rPr>
          <w:rFonts w:ascii="Times New Roman" w:hAnsi="Times New Roman" w:cs="Times New Roman"/>
          <w:sz w:val="24"/>
          <w:szCs w:val="24"/>
        </w:rPr>
        <w:t>4 ноября – День народного единства.</w:t>
      </w:r>
      <w:r w:rsidRPr="007973E4">
        <w:rPr>
          <w:rFonts w:ascii="Times New Roman" w:hAnsi="Times New Roman" w:cs="Times New Roman"/>
          <w:sz w:val="24"/>
          <w:szCs w:val="24"/>
        </w:rPr>
        <w:t xml:space="preserve">,  всего - 14 дней. </w:t>
      </w:r>
    </w:p>
    <w:p w:rsidR="001E187C" w:rsidRDefault="001E187C" w:rsidP="001E187C">
      <w:pPr>
        <w:rPr>
          <w:rFonts w:ascii="Times New Roman" w:hAnsi="Times New Roman" w:cs="Times New Roman"/>
          <w:b/>
          <w:sz w:val="24"/>
          <w:szCs w:val="24"/>
        </w:rPr>
      </w:pPr>
      <w:r w:rsidRPr="00DB511E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 – 6 дней. Выходной день – воскресенье.</w:t>
      </w:r>
    </w:p>
    <w:p w:rsidR="001E187C" w:rsidRPr="00442D13" w:rsidRDefault="001E187C" w:rsidP="001E187C">
      <w:pPr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1E187C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Годовой план распределения учебных часов этапа </w:t>
      </w:r>
      <w:r w:rsidRPr="007973E4">
        <w:rPr>
          <w:rFonts w:ascii="Times New Roman" w:eastAsia="TimesNewRomanPS-BoldMT" w:hAnsi="Times New Roman" w:cs="Times New Roman"/>
          <w:b/>
          <w:bCs/>
          <w:sz w:val="24"/>
          <w:szCs w:val="24"/>
          <w:u w:val="single"/>
        </w:rPr>
        <w:t>начальной подготовки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НП-</w:t>
      </w:r>
      <w:r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  <w:u w:val="single"/>
        </w:rPr>
        <w:t xml:space="preserve"> 2 и 3 </w:t>
      </w:r>
      <w:r w:rsidRPr="007973E4"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  <w:u w:val="single"/>
        </w:rPr>
        <w:t xml:space="preserve"> года</w:t>
      </w:r>
      <w:r w:rsidRPr="007973E4">
        <w:rPr>
          <w:rFonts w:ascii="Times New Roman" w:eastAsia="TimesNewRomanPS-Bold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обучения, </w:t>
      </w:r>
      <w:r w:rsidRPr="00E66B3F"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  <w:t>8(час.)</w:t>
      </w:r>
      <w:r w:rsidRPr="007973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19"/>
        <w:gridCol w:w="764"/>
        <w:gridCol w:w="745"/>
        <w:gridCol w:w="747"/>
        <w:gridCol w:w="709"/>
        <w:gridCol w:w="689"/>
        <w:gridCol w:w="796"/>
        <w:gridCol w:w="794"/>
        <w:gridCol w:w="790"/>
        <w:gridCol w:w="801"/>
        <w:gridCol w:w="803"/>
        <w:gridCol w:w="800"/>
        <w:gridCol w:w="748"/>
        <w:gridCol w:w="812"/>
        <w:gridCol w:w="8"/>
      </w:tblGrid>
      <w:tr w:rsidR="001E187C" w:rsidRPr="00B02726" w:rsidTr="00594EDD">
        <w:tc>
          <w:tcPr>
            <w:tcW w:w="576" w:type="dxa"/>
            <w:vMerge w:val="restart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</w:t>
            </w:r>
          </w:p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Виды подготовки и иные мероприятия</w:t>
            </w:r>
          </w:p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Кол-во уч. часов</w:t>
            </w:r>
          </w:p>
        </w:tc>
        <w:tc>
          <w:tcPr>
            <w:tcW w:w="9186" w:type="dxa"/>
            <w:gridSpan w:val="12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1E187C" w:rsidRPr="00B02726" w:rsidTr="00594EDD">
        <w:trPr>
          <w:gridAfter w:val="1"/>
          <w:wAfter w:w="8" w:type="dxa"/>
          <w:trHeight w:val="461"/>
        </w:trPr>
        <w:tc>
          <w:tcPr>
            <w:tcW w:w="576" w:type="dxa"/>
            <w:vMerge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9" w:type="dxa"/>
            <w:vMerge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сент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окт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нояб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дек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янв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февр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апр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авг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142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Специальная физическая</w:t>
            </w:r>
            <w:r w:rsidRPr="00B0272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02726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соревнованиях,</w:t>
            </w:r>
            <w:r w:rsidRPr="00B02726">
              <w:rPr>
                <w:rFonts w:ascii="Calibri" w:eastAsia="Calibri" w:hAnsi="Calibri" w:cs="Times New Roman"/>
              </w:rPr>
              <w:t xml:space="preserve"> </w:t>
            </w:r>
            <w:r w:rsidRPr="00B0272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раз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E187C" w:rsidRPr="00B02726" w:rsidTr="00594EDD">
        <w:trPr>
          <w:gridAfter w:val="1"/>
          <w:wAfter w:w="8" w:type="dxa"/>
          <w:trHeight w:val="5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Техническая подготовка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 xml:space="preserve">Тактическая, теоретическая, психологическая подготовка 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1E187C" w:rsidRPr="00B02726" w:rsidTr="00594EDD">
        <w:trPr>
          <w:gridAfter w:val="1"/>
          <w:wAfter w:w="8" w:type="dxa"/>
          <w:trHeight w:val="60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 xml:space="preserve">Инструкторская и судейская практика 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E187C" w:rsidRPr="00B02726" w:rsidTr="00594EDD">
        <w:trPr>
          <w:gridAfter w:val="1"/>
          <w:wAfter w:w="8" w:type="dxa"/>
          <w:trHeight w:val="68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87C" w:rsidRPr="00B02726" w:rsidRDefault="001E187C" w:rsidP="00594ED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E187C" w:rsidRPr="00B02726" w:rsidRDefault="001E187C" w:rsidP="00594E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>Медицинские, медико- биологические, восстановительные мероприятия, тестирование</w:t>
            </w:r>
          </w:p>
          <w:p w:rsidR="001E187C" w:rsidRPr="00B02726" w:rsidRDefault="001E187C" w:rsidP="00594ED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02726">
              <w:rPr>
                <w:rFonts w:ascii="Times New Roman" w:eastAsia="Times New Roman" w:hAnsi="Times New Roman" w:cs="Times New Roman"/>
              </w:rPr>
              <w:t xml:space="preserve">и контроль 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187C" w:rsidRPr="00B02726" w:rsidTr="00594EDD">
        <w:trPr>
          <w:gridAfter w:val="1"/>
          <w:wAfter w:w="8" w:type="dxa"/>
        </w:trPr>
        <w:tc>
          <w:tcPr>
            <w:tcW w:w="5895" w:type="dxa"/>
            <w:gridSpan w:val="2"/>
            <w:shd w:val="clear" w:color="auto" w:fill="auto"/>
          </w:tcPr>
          <w:p w:rsidR="001E187C" w:rsidRPr="00B02726" w:rsidRDefault="001E187C" w:rsidP="00594ED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(на 52 недели)</w:t>
            </w:r>
          </w:p>
        </w:tc>
        <w:tc>
          <w:tcPr>
            <w:tcW w:w="764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7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9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6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94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  <w:p w:rsidR="001E187C" w:rsidRPr="00B02726" w:rsidRDefault="001E187C" w:rsidP="00594ED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  <w:p w:rsidR="001E187C" w:rsidRPr="00B02726" w:rsidRDefault="001E187C" w:rsidP="00594ED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</w:tcPr>
          <w:p w:rsidR="001E187C" w:rsidRPr="00B02726" w:rsidRDefault="001E187C" w:rsidP="00594E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7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  <w:p w:rsidR="001E187C" w:rsidRPr="00B02726" w:rsidRDefault="001E187C" w:rsidP="00594ED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00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48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B0272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2" w:type="dxa"/>
            <w:shd w:val="clear" w:color="auto" w:fill="auto"/>
          </w:tcPr>
          <w:p w:rsidR="001E187C" w:rsidRPr="00B02726" w:rsidRDefault="001E187C" w:rsidP="00594ED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green"/>
              </w:rPr>
              <w:t>408</w:t>
            </w:r>
          </w:p>
        </w:tc>
      </w:tr>
    </w:tbl>
    <w:p w:rsidR="001E187C" w:rsidRDefault="001E187C" w:rsidP="001E187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1E187C" w:rsidRPr="007973E4" w:rsidRDefault="001E187C" w:rsidP="001E187C">
      <w:pPr>
        <w:rPr>
          <w:rFonts w:ascii="Times New Roman" w:hAnsi="Times New Roman" w:cs="Times New Roman"/>
          <w:sz w:val="24"/>
          <w:szCs w:val="24"/>
        </w:rPr>
      </w:pPr>
      <w:r w:rsidRPr="007973E4">
        <w:rPr>
          <w:rFonts w:ascii="Times New Roman" w:hAnsi="Times New Roman" w:cs="Times New Roman"/>
          <w:sz w:val="24"/>
          <w:szCs w:val="24"/>
        </w:rPr>
        <w:t xml:space="preserve">Выходные праздничные дни: </w:t>
      </w:r>
      <w:r w:rsidRPr="00A0251C">
        <w:rPr>
          <w:rFonts w:ascii="Times New Roman" w:hAnsi="Times New Roman" w:cs="Times New Roman"/>
          <w:sz w:val="24"/>
          <w:szCs w:val="24"/>
        </w:rPr>
        <w:t xml:space="preserve">1, 2, 3, 4, 5, 6 и </w:t>
      </w:r>
      <w:r>
        <w:rPr>
          <w:rFonts w:ascii="Times New Roman" w:hAnsi="Times New Roman" w:cs="Times New Roman"/>
          <w:sz w:val="24"/>
          <w:szCs w:val="24"/>
        </w:rPr>
        <w:t>8 января – Новогодние каникулы; 7 января – Рождество Христово;</w:t>
      </w:r>
      <w:r w:rsidRPr="00A0251C">
        <w:rPr>
          <w:rFonts w:ascii="Times New Roman" w:hAnsi="Times New Roman" w:cs="Times New Roman"/>
          <w:sz w:val="24"/>
          <w:szCs w:val="24"/>
        </w:rPr>
        <w:t>23 февр</w:t>
      </w:r>
      <w:r>
        <w:rPr>
          <w:rFonts w:ascii="Times New Roman" w:hAnsi="Times New Roman" w:cs="Times New Roman"/>
          <w:sz w:val="24"/>
          <w:szCs w:val="24"/>
        </w:rPr>
        <w:t xml:space="preserve">аля – День защитника Отечества; </w:t>
      </w:r>
      <w:r w:rsidRPr="00A0251C">
        <w:rPr>
          <w:rFonts w:ascii="Times New Roman" w:hAnsi="Times New Roman" w:cs="Times New Roman"/>
          <w:sz w:val="24"/>
          <w:szCs w:val="24"/>
        </w:rPr>
        <w:t>8 март</w:t>
      </w:r>
      <w:r>
        <w:rPr>
          <w:rFonts w:ascii="Times New Roman" w:hAnsi="Times New Roman" w:cs="Times New Roman"/>
          <w:sz w:val="24"/>
          <w:szCs w:val="24"/>
        </w:rPr>
        <w:t>а – Международный женский день; 1 мая – Праздник Весны и Труда; 9 мая – День Победы; 12 июня – День России;</w:t>
      </w:r>
      <w:r w:rsidRPr="00A0251C">
        <w:rPr>
          <w:rFonts w:ascii="Times New Roman" w:hAnsi="Times New Roman" w:cs="Times New Roman"/>
          <w:sz w:val="24"/>
          <w:szCs w:val="24"/>
        </w:rPr>
        <w:t>4 ноября – День народного единства.</w:t>
      </w:r>
      <w:r w:rsidRPr="007973E4">
        <w:rPr>
          <w:rFonts w:ascii="Times New Roman" w:hAnsi="Times New Roman" w:cs="Times New Roman"/>
          <w:sz w:val="24"/>
          <w:szCs w:val="24"/>
        </w:rPr>
        <w:t xml:space="preserve">,  всего - 14 дней. </w:t>
      </w:r>
    </w:p>
    <w:p w:rsidR="001E187C" w:rsidRPr="007973E4" w:rsidRDefault="001E187C" w:rsidP="001E187C">
      <w:pPr>
        <w:rPr>
          <w:rFonts w:ascii="Times New Roman" w:hAnsi="Times New Roman" w:cs="Times New Roman"/>
          <w:sz w:val="24"/>
          <w:szCs w:val="24"/>
        </w:rPr>
      </w:pPr>
      <w:r w:rsidRPr="00DB511E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 – 6 дней. Выходной день – воскресенье</w:t>
      </w:r>
      <w:r w:rsidRPr="007973E4">
        <w:rPr>
          <w:rFonts w:ascii="Times New Roman" w:hAnsi="Times New Roman" w:cs="Times New Roman"/>
          <w:sz w:val="24"/>
          <w:szCs w:val="24"/>
        </w:rPr>
        <w:t>.</w:t>
      </w:r>
    </w:p>
    <w:p w:rsidR="001E187C" w:rsidRPr="007973E4" w:rsidRDefault="001E187C" w:rsidP="001E187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1E187C" w:rsidRPr="007973E4" w:rsidRDefault="001E187C" w:rsidP="001E187C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1E187C" w:rsidRPr="00426CDB" w:rsidRDefault="001E187C" w:rsidP="001E187C">
      <w:pPr>
        <w:widowControl w:val="0"/>
        <w:autoSpaceDE w:val="0"/>
        <w:autoSpaceDN w:val="0"/>
        <w:spacing w:before="162" w:after="0" w:line="240" w:lineRule="auto"/>
        <w:ind w:right="10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1E187C">
      <w:r w:rsidRPr="005C57BF">
        <w:t xml:space="preserve">         </w:t>
      </w:r>
      <w:r>
        <w:t>Утверждаю:</w:t>
      </w:r>
    </w:p>
    <w:p w:rsidR="001E187C" w:rsidRDefault="001E187C" w:rsidP="001E187C">
      <w:r>
        <w:t xml:space="preserve">        МУДО «СШЕ «Атлант»</w:t>
      </w:r>
    </w:p>
    <w:p w:rsidR="001E187C" w:rsidRDefault="001E187C" w:rsidP="001E187C">
      <w:r>
        <w:t xml:space="preserve">       ________________________Д. П. Сапунов</w:t>
      </w:r>
    </w:p>
    <w:p w:rsidR="001E187C" w:rsidRDefault="001E187C" w:rsidP="001E187C">
      <w:r>
        <w:t xml:space="preserve">        Приказ №_____от «___»___________2025  г</w:t>
      </w:r>
    </w:p>
    <w:p w:rsidR="001E187C" w:rsidRDefault="001E187C" w:rsidP="001E187C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E187C" w:rsidRDefault="001E187C" w:rsidP="001E18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>
        <w:t xml:space="preserve"> </w:t>
      </w:r>
      <w:r w:rsidRPr="00F9499E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II. Календарный учебный график </w:t>
      </w:r>
    </w:p>
    <w:p w:rsidR="001E187C" w:rsidRDefault="001E187C" w:rsidP="001E18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по образовательной программе спортивной подготовки по виду спорта «бокс»</w:t>
      </w:r>
    </w:p>
    <w:p w:rsidR="001E187C" w:rsidRDefault="001E187C" w:rsidP="001E18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46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411"/>
        <w:gridCol w:w="411"/>
        <w:gridCol w:w="411"/>
        <w:gridCol w:w="41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79"/>
        <w:gridCol w:w="371"/>
        <w:gridCol w:w="426"/>
        <w:gridCol w:w="425"/>
        <w:gridCol w:w="425"/>
        <w:gridCol w:w="425"/>
        <w:gridCol w:w="426"/>
        <w:gridCol w:w="425"/>
        <w:gridCol w:w="411"/>
        <w:gridCol w:w="439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1E187C" w:rsidRPr="00E82D27" w:rsidTr="00594EDD">
        <w:trPr>
          <w:trHeight w:val="328"/>
        </w:trPr>
        <w:tc>
          <w:tcPr>
            <w:tcW w:w="1526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 w:rsidRPr="00E82D27">
              <w:rPr>
                <w:b/>
                <w:sz w:val="18"/>
                <w:szCs w:val="18"/>
              </w:rPr>
              <w:t>Год обучения</w:t>
            </w:r>
          </w:p>
        </w:tc>
        <w:tc>
          <w:tcPr>
            <w:tcW w:w="1648" w:type="dxa"/>
            <w:gridSpan w:val="4"/>
          </w:tcPr>
          <w:p w:rsidR="001E187C" w:rsidRPr="00E82D27" w:rsidRDefault="001E187C" w:rsidP="00594ED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vMerge w:val="restart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gridSpan w:val="4"/>
          </w:tcPr>
          <w:p w:rsidR="001E187C" w:rsidRPr="00E82D27" w:rsidRDefault="001E187C" w:rsidP="00594EDD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октябрь</w:t>
            </w:r>
          </w:p>
        </w:tc>
        <w:tc>
          <w:tcPr>
            <w:tcW w:w="1701" w:type="dxa"/>
            <w:gridSpan w:val="4"/>
          </w:tcPr>
          <w:p w:rsidR="001E187C" w:rsidRPr="00E82D27" w:rsidRDefault="001E187C" w:rsidP="00594ED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ноябрь</w:t>
            </w:r>
          </w:p>
        </w:tc>
        <w:tc>
          <w:tcPr>
            <w:tcW w:w="479" w:type="dxa"/>
            <w:vMerge w:val="restart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  <w:gridSpan w:val="3"/>
          </w:tcPr>
          <w:p w:rsidR="001E187C" w:rsidRPr="00E82D27" w:rsidRDefault="001E187C" w:rsidP="00594ED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декабрь</w:t>
            </w:r>
          </w:p>
        </w:tc>
        <w:tc>
          <w:tcPr>
            <w:tcW w:w="425" w:type="dxa"/>
            <w:vMerge w:val="restart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687" w:type="dxa"/>
            <w:gridSpan w:val="4"/>
          </w:tcPr>
          <w:p w:rsidR="001E187C" w:rsidRPr="00E82D27" w:rsidRDefault="001E187C" w:rsidP="00594EDD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январь</w:t>
            </w:r>
          </w:p>
        </w:tc>
        <w:tc>
          <w:tcPr>
            <w:tcW w:w="1715" w:type="dxa"/>
            <w:gridSpan w:val="4"/>
          </w:tcPr>
          <w:p w:rsidR="001E187C" w:rsidRPr="00E82D27" w:rsidRDefault="001E187C" w:rsidP="00594ED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февраль</w:t>
            </w:r>
          </w:p>
        </w:tc>
        <w:tc>
          <w:tcPr>
            <w:tcW w:w="1701" w:type="dxa"/>
            <w:gridSpan w:val="4"/>
          </w:tcPr>
          <w:p w:rsidR="001E187C" w:rsidRPr="00E82D27" w:rsidRDefault="001E187C" w:rsidP="00594EDD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март</w:t>
            </w:r>
          </w:p>
        </w:tc>
        <w:tc>
          <w:tcPr>
            <w:tcW w:w="425" w:type="dxa"/>
            <w:vMerge w:val="restart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30</w:t>
            </w:r>
          </w:p>
        </w:tc>
      </w:tr>
      <w:tr w:rsidR="001E187C" w:rsidRPr="00E82D27" w:rsidTr="00594EDD">
        <w:trPr>
          <w:cantSplit/>
          <w:trHeight w:val="1014"/>
        </w:trPr>
        <w:tc>
          <w:tcPr>
            <w:tcW w:w="1526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11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1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9" w:type="dxa"/>
            <w:vMerge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371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411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9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</w:p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</w:p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</w:p>
          <w:p w:rsidR="001E187C" w:rsidRPr="00E82D27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 xml:space="preserve">   </w:t>
            </w:r>
          </w:p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3-09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1E187C" w:rsidRPr="00E82D27" w:rsidRDefault="001E187C" w:rsidP="00594EDD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</w:p>
        </w:tc>
      </w:tr>
      <w:tr w:rsidR="001E187C" w:rsidRPr="00E82D27" w:rsidTr="00594EDD">
        <w:tc>
          <w:tcPr>
            <w:tcW w:w="1526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НП</w:t>
            </w:r>
            <w:r w:rsidRPr="00E82D27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1E187C" w:rsidRPr="00E82D27" w:rsidTr="00594EDD">
        <w:tc>
          <w:tcPr>
            <w:tcW w:w="1526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37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  <w:lang w:val="en-US"/>
              </w:rPr>
            </w:pPr>
          </w:p>
        </w:tc>
      </w:tr>
      <w:tr w:rsidR="001E187C" w:rsidRPr="00E82D27" w:rsidTr="00594EDD">
        <w:tc>
          <w:tcPr>
            <w:tcW w:w="1526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11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37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3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1E187C" w:rsidRPr="00E82D27" w:rsidTr="00594EDD">
        <w:tc>
          <w:tcPr>
            <w:tcW w:w="1526" w:type="dxa"/>
          </w:tcPr>
          <w:p w:rsidR="001E187C" w:rsidRDefault="001E187C" w:rsidP="00594EDD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371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Default="001E187C" w:rsidP="00594EDD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1E187C" w:rsidRDefault="001E187C" w:rsidP="001E187C"/>
    <w:p w:rsidR="001E187C" w:rsidRDefault="001E187C" w:rsidP="001E187C"/>
    <w:p w:rsidR="001E187C" w:rsidRDefault="001E187C" w:rsidP="001E187C"/>
    <w:tbl>
      <w:tblPr>
        <w:tblStyle w:val="aa"/>
        <w:tblW w:w="15559" w:type="dxa"/>
        <w:tblLayout w:type="fixed"/>
        <w:tblLook w:val="04A0" w:firstRow="1" w:lastRow="0" w:firstColumn="1" w:lastColumn="0" w:noHBand="0" w:noVBand="1"/>
      </w:tblPr>
      <w:tblGrid>
        <w:gridCol w:w="1344"/>
        <w:gridCol w:w="429"/>
        <w:gridCol w:w="429"/>
        <w:gridCol w:w="454"/>
        <w:gridCol w:w="425"/>
        <w:gridCol w:w="425"/>
        <w:gridCol w:w="411"/>
        <w:gridCol w:w="493"/>
        <w:gridCol w:w="493"/>
        <w:gridCol w:w="450"/>
        <w:gridCol w:w="425"/>
        <w:gridCol w:w="426"/>
        <w:gridCol w:w="425"/>
        <w:gridCol w:w="567"/>
        <w:gridCol w:w="674"/>
        <w:gridCol w:w="494"/>
        <w:gridCol w:w="494"/>
        <w:gridCol w:w="494"/>
        <w:gridCol w:w="494"/>
        <w:gridCol w:w="494"/>
        <w:gridCol w:w="494"/>
        <w:gridCol w:w="494"/>
        <w:gridCol w:w="404"/>
        <w:gridCol w:w="546"/>
        <w:gridCol w:w="567"/>
        <w:gridCol w:w="567"/>
        <w:gridCol w:w="554"/>
        <w:gridCol w:w="580"/>
        <w:gridCol w:w="425"/>
        <w:gridCol w:w="588"/>
      </w:tblGrid>
      <w:tr w:rsidR="001E187C" w:rsidRPr="00B83BFA" w:rsidTr="00594EDD">
        <w:tc>
          <w:tcPr>
            <w:tcW w:w="134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9984" w:type="dxa"/>
            <w:gridSpan w:val="21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7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Сводные данные в неделях</w:t>
            </w:r>
          </w:p>
        </w:tc>
      </w:tr>
      <w:tr w:rsidR="001E187C" w:rsidRPr="00B83BFA" w:rsidTr="00594EDD">
        <w:trPr>
          <w:trHeight w:val="393"/>
        </w:trPr>
        <w:tc>
          <w:tcPr>
            <w:tcW w:w="134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Год обучения</w:t>
            </w:r>
          </w:p>
        </w:tc>
        <w:tc>
          <w:tcPr>
            <w:tcW w:w="1312" w:type="dxa"/>
            <w:gridSpan w:val="3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апрель</w:t>
            </w:r>
          </w:p>
        </w:tc>
        <w:tc>
          <w:tcPr>
            <w:tcW w:w="425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1822" w:type="dxa"/>
            <w:gridSpan w:val="4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май</w:t>
            </w:r>
          </w:p>
        </w:tc>
        <w:tc>
          <w:tcPr>
            <w:tcW w:w="450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3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2156" w:type="dxa"/>
            <w:gridSpan w:val="4"/>
          </w:tcPr>
          <w:p w:rsidR="001E187C" w:rsidRPr="00B83BFA" w:rsidRDefault="001E187C" w:rsidP="00594EDD">
            <w:pPr>
              <w:spacing w:after="200" w:line="276" w:lineRule="auto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июль</w:t>
            </w:r>
          </w:p>
        </w:tc>
        <w:tc>
          <w:tcPr>
            <w:tcW w:w="2380" w:type="dxa"/>
            <w:gridSpan w:val="5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август</w:t>
            </w:r>
          </w:p>
        </w:tc>
        <w:tc>
          <w:tcPr>
            <w:tcW w:w="546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Аудиторные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Практические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554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580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Итоговая аттестация</w:t>
            </w:r>
          </w:p>
        </w:tc>
        <w:tc>
          <w:tcPr>
            <w:tcW w:w="425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каникулы</w:t>
            </w:r>
          </w:p>
        </w:tc>
        <w:tc>
          <w:tcPr>
            <w:tcW w:w="588" w:type="dxa"/>
            <w:vMerge w:val="restart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всего</w:t>
            </w:r>
          </w:p>
        </w:tc>
      </w:tr>
      <w:tr w:rsidR="001E187C" w:rsidRPr="00B83BFA" w:rsidTr="00594EDD">
        <w:trPr>
          <w:cantSplit/>
          <w:trHeight w:val="1066"/>
        </w:trPr>
        <w:tc>
          <w:tcPr>
            <w:tcW w:w="1344" w:type="dxa"/>
          </w:tcPr>
          <w:p w:rsidR="001E187C" w:rsidRPr="00B83BFA" w:rsidRDefault="001E187C" w:rsidP="00594EDD">
            <w:pPr>
              <w:ind w:right="-392"/>
              <w:rPr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29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1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</w:t>
            </w: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3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493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50" w:type="dxa"/>
            <w:vMerge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49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404" w:type="dxa"/>
            <w:textDirection w:val="btLr"/>
          </w:tcPr>
          <w:p w:rsidR="001E187C" w:rsidRPr="00B83BFA" w:rsidRDefault="001E187C" w:rsidP="00594ED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546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</w:tr>
      <w:tr w:rsidR="001E187C" w:rsidRPr="00B83BFA" w:rsidTr="00594EDD">
        <w:tc>
          <w:tcPr>
            <w:tcW w:w="1344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НП</w:t>
            </w:r>
            <w:r w:rsidRPr="00E82D27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429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1E187C" w:rsidRPr="00686BEB" w:rsidRDefault="001E187C" w:rsidP="00594EDD">
            <w:pPr>
              <w:rPr>
                <w:sz w:val="18"/>
                <w:szCs w:val="18"/>
              </w:rPr>
            </w:pPr>
            <w:r w:rsidRPr="00686BEB">
              <w:rPr>
                <w:sz w:val="18"/>
                <w:szCs w:val="18"/>
              </w:rPr>
              <w:t>52</w:t>
            </w:r>
          </w:p>
        </w:tc>
      </w:tr>
      <w:tr w:rsidR="001E187C" w:rsidRPr="00B83BFA" w:rsidTr="00594EDD">
        <w:tc>
          <w:tcPr>
            <w:tcW w:w="1344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</w:tr>
      <w:tr w:rsidR="001E187C" w:rsidRPr="00B83BFA" w:rsidTr="00594EDD">
        <w:tc>
          <w:tcPr>
            <w:tcW w:w="1344" w:type="dxa"/>
          </w:tcPr>
          <w:p w:rsidR="001E187C" w:rsidRPr="00E82D27" w:rsidRDefault="001E187C" w:rsidP="00594E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НП </w:t>
            </w:r>
            <w:r w:rsidRPr="00E82D27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29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5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</w:tcPr>
          <w:p w:rsidR="001E187C" w:rsidRPr="008B6FC0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11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493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9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40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546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</w:tcPr>
          <w:p w:rsidR="001E187C" w:rsidRPr="00B83BFA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1E187C" w:rsidRPr="00B83BFA" w:rsidTr="00594EDD">
        <w:tc>
          <w:tcPr>
            <w:tcW w:w="11328" w:type="dxa"/>
            <w:gridSpan w:val="22"/>
          </w:tcPr>
          <w:p w:rsidR="001E187C" w:rsidRPr="00B83BFA" w:rsidRDefault="001E187C" w:rsidP="00594EDD">
            <w:pPr>
              <w:jc w:val="right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</w:t>
            </w:r>
          </w:p>
        </w:tc>
        <w:tc>
          <w:tcPr>
            <w:tcW w:w="404" w:type="dxa"/>
          </w:tcPr>
          <w:p w:rsidR="001E187C" w:rsidRDefault="001E187C" w:rsidP="00594EDD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Pr="00063467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7C" w:rsidRDefault="001E187C" w:rsidP="0059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</w:tbl>
    <w:p w:rsidR="001E187C" w:rsidRDefault="001E187C" w:rsidP="001E187C">
      <w:r w:rsidRPr="00962961">
        <w:t xml:space="preserve">Условные обозначения: </w:t>
      </w:r>
    </w:p>
    <w:p w:rsidR="001E187C" w:rsidRDefault="001E187C" w:rsidP="001E187C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187C" w:rsidRDefault="001E187C" w:rsidP="001E187C">
      <w:r>
        <w:t xml:space="preserve">Теоретические занятия  -             Практические занятия - </w:t>
      </w:r>
      <w:r>
        <w:rPr>
          <w:b/>
        </w:rPr>
        <w:t xml:space="preserve">П </w:t>
      </w:r>
      <w:r>
        <w:t xml:space="preserve">             Самостоятельная работа - </w:t>
      </w:r>
      <w:r>
        <w:rPr>
          <w:b/>
        </w:rPr>
        <w:t xml:space="preserve">С </w:t>
      </w:r>
      <w:r>
        <w:t xml:space="preserve"> Промежуточная аттестация - </w:t>
      </w:r>
      <w:r>
        <w:rPr>
          <w:b/>
        </w:rPr>
        <w:t xml:space="preserve">Э   </w:t>
      </w:r>
      <w:r>
        <w:t xml:space="preserve">   Итоговая аттестация - </w:t>
      </w:r>
      <w:r>
        <w:rPr>
          <w:b/>
        </w:rPr>
        <w:t xml:space="preserve">III  </w:t>
      </w:r>
      <w:r>
        <w:t xml:space="preserve">             Каникулы-  </w:t>
      </w:r>
      <w:r>
        <w:rPr>
          <w:b/>
        </w:rPr>
        <w:t>=</w:t>
      </w:r>
    </w:p>
    <w:p w:rsidR="001E187C" w:rsidRDefault="001E187C" w:rsidP="001E187C">
      <w:pPr>
        <w:rPr>
          <w:b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187C" w:rsidRPr="002737D3" w:rsidRDefault="001E187C" w:rsidP="002737D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1E187C" w:rsidRPr="002737D3" w:rsidSect="008A40C7">
      <w:pgSz w:w="11910" w:h="16840"/>
      <w:pgMar w:top="1040" w:right="570" w:bottom="1540" w:left="1420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C9" w:rsidRDefault="001973C9">
      <w:pPr>
        <w:spacing w:after="0" w:line="240" w:lineRule="auto"/>
      </w:pPr>
      <w:r>
        <w:separator/>
      </w:r>
    </w:p>
  </w:endnote>
  <w:endnote w:type="continuationSeparator" w:id="0">
    <w:p w:rsidR="001973C9" w:rsidRDefault="001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C9" w:rsidRDefault="001973C9">
      <w:pPr>
        <w:spacing w:after="0" w:line="240" w:lineRule="auto"/>
      </w:pPr>
      <w:r>
        <w:separator/>
      </w:r>
    </w:p>
  </w:footnote>
  <w:footnote w:type="continuationSeparator" w:id="0">
    <w:p w:rsidR="001973C9" w:rsidRDefault="001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90366"/>
    <w:multiLevelType w:val="hybridMultilevel"/>
    <w:tmpl w:val="4E743E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B926EF"/>
    <w:multiLevelType w:val="hybridMultilevel"/>
    <w:tmpl w:val="CF20AE6A"/>
    <w:lvl w:ilvl="0" w:tplc="92704AAE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088368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A734078A">
      <w:numFmt w:val="bullet"/>
      <w:lvlText w:val="•"/>
      <w:lvlJc w:val="left"/>
      <w:pPr>
        <w:ind w:left="2309" w:hanging="164"/>
      </w:pPr>
      <w:rPr>
        <w:rFonts w:hint="default"/>
        <w:lang w:val="ru-RU" w:eastAsia="ru-RU" w:bidi="ru-RU"/>
      </w:rPr>
    </w:lvl>
    <w:lvl w:ilvl="3" w:tplc="807222C8">
      <w:numFmt w:val="bullet"/>
      <w:lvlText w:val="•"/>
      <w:lvlJc w:val="left"/>
      <w:pPr>
        <w:ind w:left="3323" w:hanging="164"/>
      </w:pPr>
      <w:rPr>
        <w:rFonts w:hint="default"/>
        <w:lang w:val="ru-RU" w:eastAsia="ru-RU" w:bidi="ru-RU"/>
      </w:rPr>
    </w:lvl>
    <w:lvl w:ilvl="4" w:tplc="B192C05A">
      <w:numFmt w:val="bullet"/>
      <w:lvlText w:val="•"/>
      <w:lvlJc w:val="left"/>
      <w:pPr>
        <w:ind w:left="4338" w:hanging="164"/>
      </w:pPr>
      <w:rPr>
        <w:rFonts w:hint="default"/>
        <w:lang w:val="ru-RU" w:eastAsia="ru-RU" w:bidi="ru-RU"/>
      </w:rPr>
    </w:lvl>
    <w:lvl w:ilvl="5" w:tplc="BAD2C268">
      <w:numFmt w:val="bullet"/>
      <w:lvlText w:val="•"/>
      <w:lvlJc w:val="left"/>
      <w:pPr>
        <w:ind w:left="5353" w:hanging="164"/>
      </w:pPr>
      <w:rPr>
        <w:rFonts w:hint="default"/>
        <w:lang w:val="ru-RU" w:eastAsia="ru-RU" w:bidi="ru-RU"/>
      </w:rPr>
    </w:lvl>
    <w:lvl w:ilvl="6" w:tplc="B7F84728">
      <w:numFmt w:val="bullet"/>
      <w:lvlText w:val="•"/>
      <w:lvlJc w:val="left"/>
      <w:pPr>
        <w:ind w:left="6367" w:hanging="164"/>
      </w:pPr>
      <w:rPr>
        <w:rFonts w:hint="default"/>
        <w:lang w:val="ru-RU" w:eastAsia="ru-RU" w:bidi="ru-RU"/>
      </w:rPr>
    </w:lvl>
    <w:lvl w:ilvl="7" w:tplc="4A66898E">
      <w:numFmt w:val="bullet"/>
      <w:lvlText w:val="•"/>
      <w:lvlJc w:val="left"/>
      <w:pPr>
        <w:ind w:left="7382" w:hanging="164"/>
      </w:pPr>
      <w:rPr>
        <w:rFonts w:hint="default"/>
        <w:lang w:val="ru-RU" w:eastAsia="ru-RU" w:bidi="ru-RU"/>
      </w:rPr>
    </w:lvl>
    <w:lvl w:ilvl="8" w:tplc="9D1E242A">
      <w:numFmt w:val="bullet"/>
      <w:lvlText w:val="•"/>
      <w:lvlJc w:val="left"/>
      <w:pPr>
        <w:ind w:left="8397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63A57D06"/>
    <w:multiLevelType w:val="hybridMultilevel"/>
    <w:tmpl w:val="29EEF544"/>
    <w:lvl w:ilvl="0" w:tplc="F9A60A56">
      <w:numFmt w:val="bullet"/>
      <w:lvlText w:val="-"/>
      <w:lvlJc w:val="left"/>
      <w:pPr>
        <w:ind w:left="28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066F56">
      <w:numFmt w:val="bullet"/>
      <w:lvlText w:val="•"/>
      <w:lvlJc w:val="left"/>
      <w:pPr>
        <w:ind w:left="1294" w:hanging="356"/>
      </w:pPr>
      <w:rPr>
        <w:rFonts w:hint="default"/>
        <w:lang w:val="ru-RU" w:eastAsia="ru-RU" w:bidi="ru-RU"/>
      </w:rPr>
    </w:lvl>
    <w:lvl w:ilvl="2" w:tplc="CBBC91B0">
      <w:numFmt w:val="bullet"/>
      <w:lvlText w:val="•"/>
      <w:lvlJc w:val="left"/>
      <w:pPr>
        <w:ind w:left="2309" w:hanging="356"/>
      </w:pPr>
      <w:rPr>
        <w:rFonts w:hint="default"/>
        <w:lang w:val="ru-RU" w:eastAsia="ru-RU" w:bidi="ru-RU"/>
      </w:rPr>
    </w:lvl>
    <w:lvl w:ilvl="3" w:tplc="7782521C">
      <w:numFmt w:val="bullet"/>
      <w:lvlText w:val="•"/>
      <w:lvlJc w:val="left"/>
      <w:pPr>
        <w:ind w:left="3323" w:hanging="356"/>
      </w:pPr>
      <w:rPr>
        <w:rFonts w:hint="default"/>
        <w:lang w:val="ru-RU" w:eastAsia="ru-RU" w:bidi="ru-RU"/>
      </w:rPr>
    </w:lvl>
    <w:lvl w:ilvl="4" w:tplc="95209592">
      <w:numFmt w:val="bullet"/>
      <w:lvlText w:val="•"/>
      <w:lvlJc w:val="left"/>
      <w:pPr>
        <w:ind w:left="4338" w:hanging="356"/>
      </w:pPr>
      <w:rPr>
        <w:rFonts w:hint="default"/>
        <w:lang w:val="ru-RU" w:eastAsia="ru-RU" w:bidi="ru-RU"/>
      </w:rPr>
    </w:lvl>
    <w:lvl w:ilvl="5" w:tplc="AC06E4FA">
      <w:numFmt w:val="bullet"/>
      <w:lvlText w:val="•"/>
      <w:lvlJc w:val="left"/>
      <w:pPr>
        <w:ind w:left="5353" w:hanging="356"/>
      </w:pPr>
      <w:rPr>
        <w:rFonts w:hint="default"/>
        <w:lang w:val="ru-RU" w:eastAsia="ru-RU" w:bidi="ru-RU"/>
      </w:rPr>
    </w:lvl>
    <w:lvl w:ilvl="6" w:tplc="F012A9BC">
      <w:numFmt w:val="bullet"/>
      <w:lvlText w:val="•"/>
      <w:lvlJc w:val="left"/>
      <w:pPr>
        <w:ind w:left="6367" w:hanging="356"/>
      </w:pPr>
      <w:rPr>
        <w:rFonts w:hint="default"/>
        <w:lang w:val="ru-RU" w:eastAsia="ru-RU" w:bidi="ru-RU"/>
      </w:rPr>
    </w:lvl>
    <w:lvl w:ilvl="7" w:tplc="433262F8">
      <w:numFmt w:val="bullet"/>
      <w:lvlText w:val="•"/>
      <w:lvlJc w:val="left"/>
      <w:pPr>
        <w:ind w:left="7382" w:hanging="356"/>
      </w:pPr>
      <w:rPr>
        <w:rFonts w:hint="default"/>
        <w:lang w:val="ru-RU" w:eastAsia="ru-RU" w:bidi="ru-RU"/>
      </w:rPr>
    </w:lvl>
    <w:lvl w:ilvl="8" w:tplc="21F28F94">
      <w:numFmt w:val="bullet"/>
      <w:lvlText w:val="•"/>
      <w:lvlJc w:val="left"/>
      <w:pPr>
        <w:ind w:left="8397" w:hanging="35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DE"/>
    <w:rsid w:val="000136ED"/>
    <w:rsid w:val="000143C2"/>
    <w:rsid w:val="000167DE"/>
    <w:rsid w:val="00037312"/>
    <w:rsid w:val="00085EB2"/>
    <w:rsid w:val="000D2880"/>
    <w:rsid w:val="000F065C"/>
    <w:rsid w:val="00106EF5"/>
    <w:rsid w:val="00150127"/>
    <w:rsid w:val="001658EB"/>
    <w:rsid w:val="00193417"/>
    <w:rsid w:val="001973C9"/>
    <w:rsid w:val="001E187C"/>
    <w:rsid w:val="00206AD0"/>
    <w:rsid w:val="0024569B"/>
    <w:rsid w:val="002737D3"/>
    <w:rsid w:val="002D32BA"/>
    <w:rsid w:val="002D6F0A"/>
    <w:rsid w:val="002E370D"/>
    <w:rsid w:val="00356E41"/>
    <w:rsid w:val="0039422E"/>
    <w:rsid w:val="003B10DF"/>
    <w:rsid w:val="003B1D3F"/>
    <w:rsid w:val="00405CDB"/>
    <w:rsid w:val="00434C9E"/>
    <w:rsid w:val="004A1DCB"/>
    <w:rsid w:val="004A2FF7"/>
    <w:rsid w:val="004A5058"/>
    <w:rsid w:val="004A7A96"/>
    <w:rsid w:val="004A7D16"/>
    <w:rsid w:val="004B493D"/>
    <w:rsid w:val="0050289B"/>
    <w:rsid w:val="00545263"/>
    <w:rsid w:val="005C00A2"/>
    <w:rsid w:val="00704BCF"/>
    <w:rsid w:val="00706B03"/>
    <w:rsid w:val="007120AB"/>
    <w:rsid w:val="00725BF0"/>
    <w:rsid w:val="00740F16"/>
    <w:rsid w:val="007A10DF"/>
    <w:rsid w:val="007D2B56"/>
    <w:rsid w:val="007E59F3"/>
    <w:rsid w:val="007F4E66"/>
    <w:rsid w:val="00810119"/>
    <w:rsid w:val="0087138C"/>
    <w:rsid w:val="00876E83"/>
    <w:rsid w:val="0089099B"/>
    <w:rsid w:val="008A40C7"/>
    <w:rsid w:val="008B3D83"/>
    <w:rsid w:val="008B587A"/>
    <w:rsid w:val="008D6529"/>
    <w:rsid w:val="008E2813"/>
    <w:rsid w:val="0092071A"/>
    <w:rsid w:val="00924BAE"/>
    <w:rsid w:val="00941FB5"/>
    <w:rsid w:val="009710B5"/>
    <w:rsid w:val="009919FD"/>
    <w:rsid w:val="00A21382"/>
    <w:rsid w:val="00A30E4D"/>
    <w:rsid w:val="00A34BAB"/>
    <w:rsid w:val="00A5635F"/>
    <w:rsid w:val="00A7736B"/>
    <w:rsid w:val="00AA746D"/>
    <w:rsid w:val="00B22F61"/>
    <w:rsid w:val="00B27240"/>
    <w:rsid w:val="00B425C2"/>
    <w:rsid w:val="00B8546D"/>
    <w:rsid w:val="00BB784E"/>
    <w:rsid w:val="00BE24E5"/>
    <w:rsid w:val="00C204DF"/>
    <w:rsid w:val="00C207E3"/>
    <w:rsid w:val="00C23136"/>
    <w:rsid w:val="00C3486C"/>
    <w:rsid w:val="00CA4186"/>
    <w:rsid w:val="00CC429E"/>
    <w:rsid w:val="00CC549F"/>
    <w:rsid w:val="00CF3B5C"/>
    <w:rsid w:val="00CF4F08"/>
    <w:rsid w:val="00D51DFA"/>
    <w:rsid w:val="00D569D0"/>
    <w:rsid w:val="00D64269"/>
    <w:rsid w:val="00D64307"/>
    <w:rsid w:val="00D93348"/>
    <w:rsid w:val="00DB08A8"/>
    <w:rsid w:val="00E27CE4"/>
    <w:rsid w:val="00E305D5"/>
    <w:rsid w:val="00E528C6"/>
    <w:rsid w:val="00EB29E7"/>
    <w:rsid w:val="00EC695D"/>
    <w:rsid w:val="00EE58FC"/>
    <w:rsid w:val="00F56FA0"/>
    <w:rsid w:val="00F95C74"/>
    <w:rsid w:val="00FC63E3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9B9A8"/>
  <w15:chartTrackingRefBased/>
  <w15:docId w15:val="{F689E982-A0D6-44C7-82A1-6D66BCB6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D58E1"/>
    <w:pPr>
      <w:widowControl w:val="0"/>
      <w:autoSpaceDE w:val="0"/>
      <w:autoSpaceDN w:val="0"/>
      <w:spacing w:before="72" w:after="0" w:line="240" w:lineRule="auto"/>
      <w:ind w:left="60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58E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D58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 w:hanging="164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73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37D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C2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3136"/>
  </w:style>
  <w:style w:type="paragraph" w:styleId="a8">
    <w:name w:val="footer"/>
    <w:basedOn w:val="a"/>
    <w:link w:val="a9"/>
    <w:uiPriority w:val="99"/>
    <w:unhideWhenUsed/>
    <w:rsid w:val="00C2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3136"/>
  </w:style>
  <w:style w:type="table" w:styleId="aa">
    <w:name w:val="Table Grid"/>
    <w:basedOn w:val="a1"/>
    <w:uiPriority w:val="59"/>
    <w:rsid w:val="00A3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18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1E18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0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5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6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5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5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0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6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6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3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93648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1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9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9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8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4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34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8FB9-B7BA-4A53-8E3A-355B585A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 Ичеткина</cp:lastModifiedBy>
  <cp:revision>70</cp:revision>
  <dcterms:created xsi:type="dcterms:W3CDTF">2021-09-10T04:32:00Z</dcterms:created>
  <dcterms:modified xsi:type="dcterms:W3CDTF">2026-04-23T09:15:00Z</dcterms:modified>
</cp:coreProperties>
</file>