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3D" w:rsidRPr="004D7D21" w:rsidRDefault="0085323D" w:rsidP="00CC5CB1">
      <w:pPr>
        <w:rPr>
          <w:rFonts w:ascii="Times New Roman" w:hAnsi="Times New Roman"/>
          <w:b/>
          <w:bCs/>
          <w:sz w:val="24"/>
          <w:szCs w:val="24"/>
        </w:rPr>
      </w:pPr>
      <w:r w:rsidRPr="004D7D21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3.5pt">
            <v:imagedata r:id="rId4" o:title=""/>
          </v:shape>
        </w:pict>
      </w:r>
    </w:p>
    <w:tbl>
      <w:tblPr>
        <w:tblpPr w:leftFromText="180" w:rightFromText="180" w:vertAnchor="page" w:horzAnchor="margin" w:tblpY="1171"/>
        <w:tblW w:w="9288" w:type="dxa"/>
        <w:tblLook w:val="01E0"/>
      </w:tblPr>
      <w:tblGrid>
        <w:gridCol w:w="5148"/>
        <w:gridCol w:w="4140"/>
      </w:tblGrid>
      <w:tr w:rsidR="0085323D" w:rsidRPr="00555BA0" w:rsidTr="00C32CB0">
        <w:tc>
          <w:tcPr>
            <w:tcW w:w="5148" w:type="dxa"/>
          </w:tcPr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Согласовано                                                                                                 </w:t>
            </w:r>
          </w:p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Председатель профсоюза  </w:t>
            </w:r>
          </w:p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МУДО «ДЮСШ «Самбо и Дзюдо»    </w:t>
            </w:r>
          </w:p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Ичеткина О.И.__________________                                                                                            </w:t>
            </w:r>
          </w:p>
        </w:tc>
        <w:tc>
          <w:tcPr>
            <w:tcW w:w="4140" w:type="dxa"/>
          </w:tcPr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Утверждаю </w:t>
            </w:r>
          </w:p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Директор МУДО «ДЮСШ «Самбо и Дзюдо»    </w:t>
            </w:r>
          </w:p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>Сапунов Д.П. __________________</w:t>
            </w:r>
          </w:p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BA0">
              <w:rPr>
                <w:rFonts w:ascii="Times New Roman" w:hAnsi="Times New Roman"/>
                <w:b/>
                <w:bCs/>
                <w:sz w:val="24"/>
                <w:szCs w:val="24"/>
              </w:rPr>
              <w:t>Приказ № ___от ________201__ года</w:t>
            </w:r>
          </w:p>
          <w:p w:rsidR="0085323D" w:rsidRPr="00555BA0" w:rsidRDefault="0085323D" w:rsidP="00C32C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5323D" w:rsidRPr="00CC5CB1" w:rsidRDefault="0085323D" w:rsidP="00CC5CB1">
      <w:pPr>
        <w:rPr>
          <w:rFonts w:ascii="Times New Roman" w:hAnsi="Times New Roman"/>
          <w:b/>
          <w:bCs/>
          <w:sz w:val="24"/>
          <w:szCs w:val="24"/>
        </w:rPr>
      </w:pPr>
    </w:p>
    <w:p w:rsidR="0085323D" w:rsidRDefault="0085323D" w:rsidP="006B46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85323D" w:rsidRPr="00800C15" w:rsidRDefault="0085323D" w:rsidP="006B46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аттестационной комиссии</w:t>
      </w:r>
      <w:r w:rsidRPr="00800C15">
        <w:rPr>
          <w:rFonts w:ascii="Times New Roman" w:hAnsi="Times New Roman"/>
          <w:b/>
          <w:bCs/>
          <w:sz w:val="28"/>
          <w:szCs w:val="28"/>
        </w:rPr>
        <w:t xml:space="preserve"> муниципального учреждения дополнительного образования «Детско-юношеск</w:t>
      </w:r>
      <w:r>
        <w:rPr>
          <w:rFonts w:ascii="Times New Roman" w:hAnsi="Times New Roman"/>
          <w:b/>
          <w:bCs/>
          <w:sz w:val="28"/>
          <w:szCs w:val="28"/>
        </w:rPr>
        <w:t xml:space="preserve">ая </w:t>
      </w:r>
      <w:r w:rsidRPr="00800C15">
        <w:rPr>
          <w:rFonts w:ascii="Times New Roman" w:hAnsi="Times New Roman"/>
          <w:b/>
          <w:bCs/>
          <w:sz w:val="28"/>
          <w:szCs w:val="28"/>
        </w:rPr>
        <w:t>спортивн</w:t>
      </w:r>
      <w:r>
        <w:rPr>
          <w:rFonts w:ascii="Times New Roman" w:hAnsi="Times New Roman"/>
          <w:b/>
          <w:bCs/>
          <w:sz w:val="28"/>
          <w:szCs w:val="28"/>
        </w:rPr>
        <w:t>ая</w:t>
      </w:r>
      <w:r w:rsidRPr="00800C15">
        <w:rPr>
          <w:rFonts w:ascii="Times New Roman" w:hAnsi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800C15">
        <w:rPr>
          <w:rFonts w:ascii="Times New Roman" w:hAnsi="Times New Roman"/>
          <w:b/>
          <w:bCs/>
          <w:sz w:val="28"/>
          <w:szCs w:val="28"/>
        </w:rPr>
        <w:t xml:space="preserve"> «Самб и Дзюдо»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85323D" w:rsidRDefault="0085323D" w:rsidP="003E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Положение об аттестационной комиссии </w:t>
      </w:r>
      <w:r w:rsidRPr="00CC5CB1">
        <w:rPr>
          <w:rFonts w:ascii="Times New Roman" w:hAnsi="Times New Roman"/>
          <w:sz w:val="24"/>
          <w:szCs w:val="24"/>
        </w:rPr>
        <w:t xml:space="preserve">муниципального учреждения дополнительного образования «Детско-юношеской спортивной школы «Самб и Дзюдо» </w:t>
      </w:r>
      <w:r w:rsidRPr="004D3935">
        <w:rPr>
          <w:rFonts w:ascii="Times New Roman" w:hAnsi="Times New Roman"/>
          <w:sz w:val="24"/>
          <w:szCs w:val="24"/>
        </w:rPr>
        <w:t>(далее - организация), определяет правила, основные задачи и принципы проведения аттестации педаг</w:t>
      </w:r>
      <w:r>
        <w:rPr>
          <w:rFonts w:ascii="Times New Roman" w:hAnsi="Times New Roman"/>
          <w:sz w:val="24"/>
          <w:szCs w:val="24"/>
        </w:rPr>
        <w:t xml:space="preserve">огических работников и разработано в </w:t>
      </w:r>
      <w:r>
        <w:rPr>
          <w:rFonts w:ascii="Times New Roman" w:hAnsi="Times New Roman"/>
          <w:sz w:val="24"/>
          <w:szCs w:val="24"/>
          <w:lang w:eastAsia="ru-RU"/>
        </w:rPr>
        <w:t>соответствии с Федеральным законом</w:t>
      </w:r>
    </w:p>
    <w:p w:rsidR="0085323D" w:rsidRPr="004D3935" w:rsidRDefault="0085323D" w:rsidP="003E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«Об образовании в Российской Федерации» от 29.12.2012г. № 273-ФЗ, Уставом организации и определяет порядок деятельности аттестационной комиссии организации.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 xml:space="preserve">ее Положение </w:t>
      </w:r>
      <w:r w:rsidRPr="004D3935">
        <w:rPr>
          <w:rFonts w:ascii="Times New Roman" w:hAnsi="Times New Roman"/>
          <w:sz w:val="24"/>
          <w:szCs w:val="24"/>
        </w:rPr>
        <w:t>применяется к педагоги</w:t>
      </w:r>
      <w:r>
        <w:rPr>
          <w:rFonts w:ascii="Times New Roman" w:hAnsi="Times New Roman"/>
          <w:sz w:val="24"/>
          <w:szCs w:val="24"/>
        </w:rPr>
        <w:t>ческим работникам организации</w:t>
      </w:r>
      <w:r w:rsidRPr="004D3935">
        <w:rPr>
          <w:rFonts w:ascii="Times New Roman" w:hAnsi="Times New Roman"/>
          <w:sz w:val="24"/>
          <w:szCs w:val="24"/>
        </w:rPr>
        <w:t xml:space="preserve">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</w:t>
      </w:r>
      <w:smartTag w:uri="urn:schemas-microsoft-com:office:smarttags" w:element="metricconverter">
        <w:smartTagPr>
          <w:attr w:name="ProductID" w:val="2013 г"/>
        </w:smartTagPr>
        <w:r w:rsidRPr="004D3935">
          <w:rPr>
            <w:rFonts w:ascii="Times New Roman" w:hAnsi="Times New Roman"/>
            <w:sz w:val="24"/>
            <w:szCs w:val="24"/>
          </w:rPr>
          <w:t>2013 г</w:t>
        </w:r>
      </w:smartTag>
      <w:r w:rsidRPr="004D3935">
        <w:rPr>
          <w:rFonts w:ascii="Times New Roman" w:hAnsi="Times New Roman"/>
          <w:sz w:val="24"/>
          <w:szCs w:val="24"/>
        </w:rPr>
        <w:t>. N 678 (Собрание законодательства Российской Федерации, 2013, N 33, ст. 4381),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2.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3. Основными задачами проведения аттестации являются: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3935">
        <w:rPr>
          <w:rFonts w:ascii="Times New Roman" w:hAnsi="Times New Roman"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</w:t>
      </w:r>
      <w:r>
        <w:rPr>
          <w:rFonts w:ascii="Times New Roman" w:hAnsi="Times New Roman"/>
          <w:sz w:val="24"/>
          <w:szCs w:val="24"/>
        </w:rPr>
        <w:t>ии кадрового состава организации.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b/>
          <w:bCs/>
          <w:sz w:val="24"/>
          <w:szCs w:val="24"/>
        </w:rPr>
        <w:t>II. Аттестация педагогических работников в целях подтверждения соответствия занимаемой должности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 организации)</w:t>
      </w:r>
      <w:r w:rsidRPr="004D3935">
        <w:rPr>
          <w:rFonts w:ascii="Times New Roman" w:hAnsi="Times New Roman"/>
          <w:sz w:val="24"/>
          <w:szCs w:val="24"/>
          <w:vertAlign w:val="superscript"/>
        </w:rPr>
        <w:t>2</w:t>
      </w:r>
      <w:r w:rsidRPr="004D3935">
        <w:rPr>
          <w:rFonts w:ascii="Times New Roman" w:hAnsi="Times New Roman"/>
          <w:sz w:val="24"/>
          <w:szCs w:val="24"/>
        </w:rPr>
        <w:t>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6. Аттестационная комиссия организации создается распорядительным актом </w:t>
      </w:r>
      <w:r>
        <w:rPr>
          <w:rFonts w:ascii="Times New Roman" w:hAnsi="Times New Roman"/>
          <w:sz w:val="24"/>
          <w:szCs w:val="24"/>
        </w:rPr>
        <w:t>директора организации</w:t>
      </w:r>
      <w:r w:rsidRPr="004D3935">
        <w:rPr>
          <w:rFonts w:ascii="Times New Roman" w:hAnsi="Times New Roman"/>
          <w:sz w:val="24"/>
          <w:szCs w:val="24"/>
        </w:rPr>
        <w:t xml:space="preserve"> составе председателя комиссии, заместителя председателя, секретаря и членов комиссии.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7. В состав аттестационной комиссии организации в обязательном порядке включается </w:t>
      </w:r>
      <w:r>
        <w:rPr>
          <w:rFonts w:ascii="Times New Roman" w:hAnsi="Times New Roman"/>
          <w:sz w:val="24"/>
          <w:szCs w:val="24"/>
        </w:rPr>
        <w:t xml:space="preserve">представитель выборного органа </w:t>
      </w:r>
      <w:r w:rsidRPr="004D3935">
        <w:rPr>
          <w:rFonts w:ascii="Times New Roman" w:hAnsi="Times New Roman"/>
          <w:sz w:val="24"/>
          <w:szCs w:val="24"/>
        </w:rPr>
        <w:t xml:space="preserve"> первичной профсоюзной организ</w:t>
      </w:r>
      <w:r>
        <w:rPr>
          <w:rFonts w:ascii="Times New Roman" w:hAnsi="Times New Roman"/>
          <w:sz w:val="24"/>
          <w:szCs w:val="24"/>
        </w:rPr>
        <w:t>ации</w:t>
      </w:r>
      <w:r w:rsidRPr="004D3935">
        <w:rPr>
          <w:rFonts w:ascii="Times New Roman" w:hAnsi="Times New Roman"/>
          <w:sz w:val="24"/>
          <w:szCs w:val="24"/>
        </w:rPr>
        <w:t>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8. Аттестация педагогических работников проводится в соответствии с распорядительным актом </w:t>
      </w:r>
      <w:r>
        <w:rPr>
          <w:rFonts w:ascii="Times New Roman" w:hAnsi="Times New Roman"/>
          <w:sz w:val="24"/>
          <w:szCs w:val="24"/>
        </w:rPr>
        <w:t>директора организации</w:t>
      </w:r>
      <w:r w:rsidRPr="004D3935">
        <w:rPr>
          <w:rFonts w:ascii="Times New Roman" w:hAnsi="Times New Roman"/>
          <w:sz w:val="24"/>
          <w:szCs w:val="24"/>
        </w:rPr>
        <w:t>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Директор организации</w:t>
      </w:r>
      <w:r w:rsidRPr="004D3935">
        <w:rPr>
          <w:rFonts w:ascii="Times New Roman" w:hAnsi="Times New Roman"/>
          <w:sz w:val="24"/>
          <w:szCs w:val="24"/>
        </w:rPr>
        <w:t xml:space="preserve">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10. Для проведения аттестации на каждого педагогического работника </w:t>
      </w:r>
      <w:r>
        <w:rPr>
          <w:rFonts w:ascii="Times New Roman" w:hAnsi="Times New Roman"/>
          <w:sz w:val="24"/>
          <w:szCs w:val="24"/>
        </w:rPr>
        <w:t>Директор организации</w:t>
      </w:r>
      <w:r w:rsidRPr="004D3935">
        <w:rPr>
          <w:rFonts w:ascii="Times New Roman" w:hAnsi="Times New Roman"/>
          <w:sz w:val="24"/>
          <w:szCs w:val="24"/>
        </w:rPr>
        <w:t xml:space="preserve"> вносит в аттестационную комиссию организации представление.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11. В представлении содержатся следующие сведения о педагогическом работнике: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а) фамилия, имя, отчество (при наличии);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в) дата заключения по этой должности трудового договора;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г) уровень образования и (или) квалификации по специальности или направлению подготовки;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Директор организации</w:t>
      </w:r>
      <w:r w:rsidRPr="004D3935">
        <w:rPr>
          <w:rFonts w:ascii="Times New Roman" w:hAnsi="Times New Roman"/>
          <w:sz w:val="24"/>
          <w:szCs w:val="24"/>
        </w:rPr>
        <w:t xml:space="preserve"> знакомит педагогического работника с представлением пoд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При отказе педагогического работника от ознакомления с представлением составляется акт, который подписывается </w:t>
      </w:r>
      <w:r>
        <w:rPr>
          <w:rFonts w:ascii="Times New Roman" w:hAnsi="Times New Roman"/>
          <w:sz w:val="24"/>
          <w:szCs w:val="24"/>
        </w:rPr>
        <w:t>директором организации</w:t>
      </w:r>
      <w:r w:rsidRPr="004D3935">
        <w:rPr>
          <w:rFonts w:ascii="Times New Roman" w:hAnsi="Times New Roman"/>
          <w:sz w:val="24"/>
          <w:szCs w:val="24"/>
        </w:rPr>
        <w:t xml:space="preserve"> и лицами (не менее двух), в присутствии которых составлен акт.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13. Аттестация проводится на заседании аттестационной комиссии организации с участием педагогического работника.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</w:t>
      </w:r>
      <w:r>
        <w:rPr>
          <w:rFonts w:ascii="Times New Roman" w:hAnsi="Times New Roman"/>
          <w:sz w:val="24"/>
          <w:szCs w:val="24"/>
        </w:rPr>
        <w:t>ответствующие изменения, о чем директор организации</w:t>
      </w:r>
      <w:r w:rsidRPr="004D3935">
        <w:rPr>
          <w:rFonts w:ascii="Times New Roman" w:hAnsi="Times New Roman"/>
          <w:sz w:val="24"/>
          <w:szCs w:val="24"/>
        </w:rPr>
        <w:t xml:space="preserve"> знакомит работника под роспись не менее чем за 30 календарных дней до новой даты проведения его аттестации.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14.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15.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17.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18.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19.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</w:t>
      </w:r>
      <w:r>
        <w:rPr>
          <w:rFonts w:ascii="Times New Roman" w:hAnsi="Times New Roman"/>
          <w:sz w:val="24"/>
          <w:szCs w:val="24"/>
        </w:rPr>
        <w:t>директора организации</w:t>
      </w:r>
      <w:r w:rsidRPr="004D3935">
        <w:rPr>
          <w:rFonts w:ascii="Times New Roman" w:hAnsi="Times New Roman"/>
          <w:sz w:val="24"/>
          <w:szCs w:val="24"/>
        </w:rPr>
        <w:t>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20.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 </w:t>
      </w:r>
      <w:r>
        <w:rPr>
          <w:rFonts w:ascii="Times New Roman" w:hAnsi="Times New Roman"/>
          <w:sz w:val="24"/>
          <w:szCs w:val="24"/>
        </w:rPr>
        <w:t>Директор организации</w:t>
      </w:r>
      <w:r w:rsidRPr="004D3935">
        <w:rPr>
          <w:rFonts w:ascii="Times New Roman" w:hAnsi="Times New Roman"/>
          <w:sz w:val="24"/>
          <w:szCs w:val="24"/>
        </w:rPr>
        <w:t xml:space="preserve">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21.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в) беременные женщины;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г) женщины, находящиеся в отпуске по беременности и родам;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е) отсутствовавшие на рабочем месте более четырех месяцев подряд в связи с заболеванием.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85323D" w:rsidRPr="004D3935" w:rsidRDefault="0085323D" w:rsidP="004D3935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85323D" w:rsidRPr="00035F55" w:rsidRDefault="0085323D" w:rsidP="00A2394B">
      <w:pPr>
        <w:rPr>
          <w:rFonts w:ascii="Times New Roman" w:hAnsi="Times New Roman"/>
          <w:sz w:val="24"/>
          <w:szCs w:val="24"/>
        </w:rPr>
      </w:pPr>
      <w:r w:rsidRPr="004D3935">
        <w:rPr>
          <w:rFonts w:ascii="Times New Roman" w:hAnsi="Times New Roman"/>
          <w:sz w:val="24"/>
          <w:szCs w:val="24"/>
        </w:rPr>
        <w:t xml:space="preserve">23. Аттестационные комиссии организаций дают рекомендации </w:t>
      </w:r>
      <w:r>
        <w:rPr>
          <w:rFonts w:ascii="Times New Roman" w:hAnsi="Times New Roman"/>
          <w:sz w:val="24"/>
          <w:szCs w:val="24"/>
        </w:rPr>
        <w:t>директору организации</w:t>
      </w:r>
      <w:r w:rsidRPr="004D3935">
        <w:rPr>
          <w:rFonts w:ascii="Times New Roman" w:hAnsi="Times New Roman"/>
          <w:sz w:val="24"/>
          <w:szCs w:val="24"/>
        </w:rPr>
        <w:t xml:space="preserve">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</w:t>
      </w:r>
      <w:r>
        <w:rPr>
          <w:rFonts w:ascii="Times New Roman" w:hAnsi="Times New Roman"/>
          <w:sz w:val="24"/>
          <w:szCs w:val="24"/>
        </w:rPr>
        <w:t>елей, специалистов и служащих</w:t>
      </w:r>
      <w:r w:rsidRPr="004D3935">
        <w:rPr>
          <w:rFonts w:ascii="Times New Roman" w:hAnsi="Times New Roman"/>
          <w:sz w:val="24"/>
          <w:szCs w:val="24"/>
        </w:rPr>
        <w:t xml:space="preserve">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85323D" w:rsidRPr="004D3935" w:rsidRDefault="0085323D">
      <w:pPr>
        <w:rPr>
          <w:rFonts w:ascii="Times New Roman" w:hAnsi="Times New Roman"/>
          <w:sz w:val="24"/>
          <w:szCs w:val="24"/>
        </w:rPr>
      </w:pPr>
    </w:p>
    <w:sectPr w:rsidR="0085323D" w:rsidRPr="004D3935" w:rsidSect="0097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A71"/>
    <w:rsid w:val="00035F55"/>
    <w:rsid w:val="001C6B78"/>
    <w:rsid w:val="00256205"/>
    <w:rsid w:val="002666E2"/>
    <w:rsid w:val="003E2290"/>
    <w:rsid w:val="004D3935"/>
    <w:rsid w:val="004D7D21"/>
    <w:rsid w:val="00555BA0"/>
    <w:rsid w:val="005611B1"/>
    <w:rsid w:val="005F2AFE"/>
    <w:rsid w:val="00636601"/>
    <w:rsid w:val="006B46E0"/>
    <w:rsid w:val="00800C15"/>
    <w:rsid w:val="0085323D"/>
    <w:rsid w:val="00921543"/>
    <w:rsid w:val="00975096"/>
    <w:rsid w:val="009E3800"/>
    <w:rsid w:val="00A2394B"/>
    <w:rsid w:val="00AF0A71"/>
    <w:rsid w:val="00C32CB0"/>
    <w:rsid w:val="00C45F69"/>
    <w:rsid w:val="00CC5CB1"/>
    <w:rsid w:val="00DF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C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DEDEDE"/>
                <w:right w:val="none" w:sz="0" w:space="0" w:color="auto"/>
              </w:divBdr>
              <w:divsChild>
                <w:div w:id="20012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7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74992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74996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5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9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50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27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50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9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50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DEDEDE"/>
                <w:right w:val="none" w:sz="0" w:space="0" w:color="auto"/>
              </w:divBdr>
              <w:divsChild>
                <w:div w:id="20012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74988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75009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6</Pages>
  <Words>1557</Words>
  <Characters>8879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2018-09-10T09:52:00Z</dcterms:created>
  <dcterms:modified xsi:type="dcterms:W3CDTF">2018-12-24T09:03:00Z</dcterms:modified>
</cp:coreProperties>
</file>