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26" w:rsidRPr="00643726" w:rsidRDefault="00643726" w:rsidP="00643726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  <w:r w:rsidRPr="00643726">
        <w:rPr>
          <w:color w:val="000000"/>
          <w:sz w:val="28"/>
          <w:szCs w:val="28"/>
          <w:u w:val="single"/>
        </w:rPr>
        <w:t>Правила подачи и рассмотрения апелляций по процедуре и (или) результатам индивидуального отбора поступающих</w:t>
      </w:r>
    </w:p>
    <w:p w:rsidR="003647F6" w:rsidRDefault="003647F6" w:rsidP="00643726">
      <w:pPr>
        <w:jc w:val="center"/>
        <w:rPr>
          <w:sz w:val="28"/>
          <w:szCs w:val="28"/>
          <w:u w:val="single"/>
        </w:rPr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643726">
        <w:rPr>
          <w:color w:val="000000"/>
        </w:rPr>
        <w:t>Законные представители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643726">
        <w:rPr>
          <w:color w:val="000000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законные представители </w:t>
      </w:r>
      <w:proofErr w:type="gramStart"/>
      <w:r w:rsidRPr="00643726">
        <w:rPr>
          <w:color w:val="000000"/>
        </w:rPr>
        <w:t>поступающих</w:t>
      </w:r>
      <w:proofErr w:type="gramEnd"/>
      <w:r w:rsidRPr="00643726">
        <w:rPr>
          <w:color w:val="000000"/>
        </w:rPr>
        <w:t>, подавшие апелляцию.</w:t>
      </w: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643726">
        <w:rPr>
          <w:color w:val="000000"/>
        </w:rPr>
        <w:t xml:space="preserve">Апелляционная комиссия принимает решение о целесообразности или нецелесообразности повторного проведения индивидуального отбора в </w:t>
      </w:r>
      <w:proofErr w:type="gramStart"/>
      <w:r w:rsidRPr="00643726">
        <w:rPr>
          <w:color w:val="000000"/>
        </w:rPr>
        <w:t>отношении</w:t>
      </w:r>
      <w:proofErr w:type="gramEnd"/>
      <w:r w:rsidRPr="00643726">
        <w:rPr>
          <w:color w:val="000000"/>
        </w:rPr>
        <w:t xml:space="preserve"> поступающего, законные представители которого подали апелляцию.</w:t>
      </w: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643726">
        <w:rPr>
          <w:color w:val="000000"/>
        </w:rPr>
        <w:t>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поступающего под роспись в течение одного рабочего дня с момента принятия решения, после чего передается в приемную комиссию.</w:t>
      </w: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643726">
        <w:rPr>
          <w:color w:val="000000"/>
        </w:rPr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  <w:r w:rsidRPr="00643726">
        <w:t>Приложение № 2</w:t>
      </w:r>
    </w:p>
    <w:p w:rsidR="00643726" w:rsidRPr="00643726" w:rsidRDefault="00643726" w:rsidP="00643726">
      <w:pPr>
        <w:tabs>
          <w:tab w:val="num" w:pos="0"/>
        </w:tabs>
        <w:autoSpaceDE w:val="0"/>
        <w:autoSpaceDN w:val="0"/>
        <w:adjustRightInd w:val="0"/>
      </w:pPr>
    </w:p>
    <w:p w:rsidR="00643726" w:rsidRPr="00643726" w:rsidRDefault="00643726" w:rsidP="00643726">
      <w:pPr>
        <w:keepNext/>
        <w:keepLines/>
        <w:widowControl w:val="0"/>
        <w:spacing w:after="614"/>
        <w:jc w:val="center"/>
        <w:outlineLvl w:val="2"/>
        <w:rPr>
          <w:b/>
          <w:bCs/>
          <w:color w:val="000000"/>
          <w:spacing w:val="20"/>
          <w:lang w:bidi="ru-RU"/>
        </w:rPr>
      </w:pPr>
      <w:r w:rsidRPr="00643726">
        <w:rPr>
          <w:b/>
          <w:bCs/>
          <w:color w:val="000000"/>
          <w:spacing w:val="20"/>
          <w:lang w:bidi="ru-RU"/>
        </w:rPr>
        <w:t>Форма апелляционного заявления</w:t>
      </w:r>
      <w:r w:rsidRPr="00643726">
        <w:rPr>
          <w:b/>
          <w:bCs/>
          <w:color w:val="000000"/>
          <w:spacing w:val="20"/>
          <w:lang w:bidi="ru-RU"/>
        </w:rPr>
        <w:br/>
        <w:t>по результатам приема на обучение в ДЮСШ</w:t>
      </w:r>
    </w:p>
    <w:p w:rsidR="00643726" w:rsidRPr="00643726" w:rsidRDefault="00643726" w:rsidP="00643726">
      <w:pPr>
        <w:widowControl w:val="0"/>
        <w:tabs>
          <w:tab w:val="left" w:leader="underscore" w:pos="2294"/>
        </w:tabs>
        <w:spacing w:after="184"/>
        <w:ind w:right="7080"/>
        <w:rPr>
          <w:color w:val="000000"/>
          <w:sz w:val="26"/>
          <w:szCs w:val="26"/>
          <w:lang w:bidi="ru-RU"/>
        </w:rPr>
      </w:pPr>
      <w:proofErr w:type="gramStart"/>
      <w:r w:rsidRPr="00643726">
        <w:rPr>
          <w:color w:val="000000"/>
          <w:sz w:val="26"/>
          <w:szCs w:val="26"/>
          <w:lang w:bidi="ru-RU"/>
        </w:rPr>
        <w:t>Регистрационный</w:t>
      </w:r>
      <w:proofErr w:type="gramEnd"/>
      <w:r w:rsidRPr="00643726">
        <w:rPr>
          <w:color w:val="000000"/>
          <w:sz w:val="26"/>
          <w:szCs w:val="26"/>
          <w:lang w:bidi="ru-RU"/>
        </w:rPr>
        <w:t xml:space="preserve"> № Дата регистрации_______</w:t>
      </w:r>
    </w:p>
    <w:p w:rsidR="00643726" w:rsidRPr="00643726" w:rsidRDefault="00643726" w:rsidP="00643726">
      <w:pPr>
        <w:widowControl w:val="0"/>
        <w:spacing w:after="206"/>
        <w:ind w:left="3980" w:right="940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Председателю апелляционной комиссии МУДО «ДЮСШ «Самбо и Дзюдо»</w:t>
      </w:r>
    </w:p>
    <w:p w:rsidR="00643726" w:rsidRPr="00643726" w:rsidRDefault="00643726" w:rsidP="00643726">
      <w:pPr>
        <w:widowControl w:val="0"/>
        <w:spacing w:after="206"/>
        <w:ind w:left="3980" w:right="940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__________________________________(</w:t>
      </w:r>
      <w:proofErr w:type="spellStart"/>
      <w:r w:rsidRPr="00643726">
        <w:rPr>
          <w:color w:val="000000"/>
          <w:sz w:val="26"/>
          <w:szCs w:val="26"/>
          <w:lang w:bidi="ru-RU"/>
        </w:rPr>
        <w:t>ф.и.о.</w:t>
      </w:r>
      <w:proofErr w:type="spellEnd"/>
      <w:r w:rsidRPr="00643726">
        <w:rPr>
          <w:color w:val="000000"/>
          <w:sz w:val="26"/>
          <w:szCs w:val="26"/>
          <w:lang w:bidi="ru-RU"/>
        </w:rPr>
        <w:t xml:space="preserve"> председателя)</w:t>
      </w:r>
    </w:p>
    <w:p w:rsidR="00643726" w:rsidRPr="00643726" w:rsidRDefault="00643726" w:rsidP="00643726">
      <w:pPr>
        <w:widowControl w:val="0"/>
        <w:spacing w:after="578"/>
        <w:ind w:left="3980"/>
        <w:rPr>
          <w:color w:val="000000"/>
          <w:sz w:val="26"/>
          <w:szCs w:val="26"/>
          <w:lang w:bidi="ru-RU"/>
        </w:rPr>
      </w:pPr>
      <w:proofErr w:type="gramStart"/>
      <w:r w:rsidRPr="00643726">
        <w:rPr>
          <w:color w:val="000000"/>
          <w:sz w:val="26"/>
          <w:szCs w:val="26"/>
          <w:lang w:bidi="ru-RU"/>
        </w:rPr>
        <w:t>От________________________________(</w:t>
      </w:r>
      <w:proofErr w:type="spellStart"/>
      <w:r w:rsidRPr="00643726">
        <w:rPr>
          <w:color w:val="000000"/>
          <w:sz w:val="26"/>
          <w:szCs w:val="26"/>
          <w:lang w:bidi="ru-RU"/>
        </w:rPr>
        <w:t>ф.и.о.</w:t>
      </w:r>
      <w:proofErr w:type="spellEnd"/>
      <w:r w:rsidRPr="00643726">
        <w:rPr>
          <w:color w:val="000000"/>
          <w:sz w:val="26"/>
          <w:szCs w:val="26"/>
          <w:lang w:bidi="ru-RU"/>
        </w:rPr>
        <w:t xml:space="preserve"> </w:t>
      </w:r>
      <w:proofErr w:type="spellStart"/>
      <w:r w:rsidRPr="00643726">
        <w:rPr>
          <w:color w:val="000000"/>
          <w:sz w:val="26"/>
          <w:szCs w:val="26"/>
          <w:lang w:bidi="ru-RU"/>
        </w:rPr>
        <w:t>олностью</w:t>
      </w:r>
      <w:proofErr w:type="spellEnd"/>
      <w:r w:rsidRPr="00643726">
        <w:rPr>
          <w:color w:val="000000"/>
          <w:sz w:val="26"/>
          <w:szCs w:val="26"/>
          <w:lang w:bidi="ru-RU"/>
        </w:rPr>
        <w:t>)______________________________________законного представителя поступающего_______________________________________(</w:t>
      </w:r>
      <w:proofErr w:type="spellStart"/>
      <w:r w:rsidRPr="00643726">
        <w:rPr>
          <w:color w:val="000000"/>
          <w:sz w:val="26"/>
          <w:szCs w:val="26"/>
          <w:lang w:bidi="ru-RU"/>
        </w:rPr>
        <w:t>ф.и.о.</w:t>
      </w:r>
      <w:proofErr w:type="spellEnd"/>
      <w:r w:rsidRPr="00643726">
        <w:rPr>
          <w:color w:val="000000"/>
          <w:sz w:val="26"/>
          <w:szCs w:val="26"/>
          <w:lang w:bidi="ru-RU"/>
        </w:rPr>
        <w:t xml:space="preserve"> полностью) на обучение по программе _______________________________</w:t>
      </w:r>
      <w:proofErr w:type="gramEnd"/>
    </w:p>
    <w:p w:rsidR="00643726" w:rsidRPr="00643726" w:rsidRDefault="00643726" w:rsidP="00643726">
      <w:pPr>
        <w:widowControl w:val="0"/>
        <w:spacing w:after="258"/>
        <w:jc w:val="center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Заявление</w:t>
      </w:r>
    </w:p>
    <w:p w:rsidR="00643726" w:rsidRPr="00643726" w:rsidRDefault="00643726" w:rsidP="00643726">
      <w:pPr>
        <w:widowControl w:val="0"/>
        <w:ind w:left="900"/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Прошу рассмотреть результаты проведения индивидуального отбора</w:t>
      </w:r>
    </w:p>
    <w:p w:rsidR="00643726" w:rsidRPr="00643726" w:rsidRDefault="00643726" w:rsidP="00643726">
      <w:pPr>
        <w:widowControl w:val="0"/>
        <w:tabs>
          <w:tab w:val="left" w:leader="underscore" w:pos="9034"/>
          <w:tab w:val="left" w:leader="underscore" w:pos="9307"/>
        </w:tabs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 xml:space="preserve">поступающих на </w:t>
      </w:r>
      <w:r w:rsidRPr="00643726">
        <w:rPr>
          <w:color w:val="000000"/>
          <w:sz w:val="26"/>
          <w:szCs w:val="26"/>
          <w:lang w:bidi="ru-RU"/>
        </w:rPr>
        <w:tab/>
      </w:r>
      <w:r w:rsidRPr="00643726">
        <w:rPr>
          <w:color w:val="000000"/>
          <w:sz w:val="26"/>
          <w:szCs w:val="26"/>
          <w:lang w:bidi="ru-RU"/>
        </w:rPr>
        <w:tab/>
      </w:r>
    </w:p>
    <w:p w:rsidR="00643726" w:rsidRPr="00643726" w:rsidRDefault="00643726" w:rsidP="00643726">
      <w:pPr>
        <w:widowControl w:val="0"/>
        <w:spacing w:after="590"/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в связи с тем</w:t>
      </w:r>
      <w:proofErr w:type="gramStart"/>
      <w:r w:rsidRPr="00643726">
        <w:rPr>
          <w:color w:val="000000"/>
          <w:sz w:val="26"/>
          <w:szCs w:val="26"/>
          <w:lang w:bidi="ru-RU"/>
        </w:rPr>
        <w:t>.</w:t>
      </w:r>
      <w:proofErr w:type="gramEnd"/>
      <w:r w:rsidRPr="00643726"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643726">
        <w:rPr>
          <w:color w:val="000000"/>
          <w:sz w:val="26"/>
          <w:szCs w:val="26"/>
          <w:lang w:bidi="ru-RU"/>
        </w:rPr>
        <w:t>ч</w:t>
      </w:r>
      <w:proofErr w:type="gramEnd"/>
      <w:r w:rsidRPr="00643726">
        <w:rPr>
          <w:color w:val="000000"/>
          <w:sz w:val="26"/>
          <w:szCs w:val="26"/>
          <w:lang w:bidi="ru-RU"/>
        </w:rPr>
        <w:t>то:</w:t>
      </w:r>
    </w:p>
    <w:p w:rsidR="00643726" w:rsidRPr="00643726" w:rsidRDefault="00643726" w:rsidP="00643726">
      <w:pPr>
        <w:widowControl w:val="0"/>
        <w:spacing w:after="590"/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1.____________________________________________</w:t>
      </w:r>
    </w:p>
    <w:p w:rsidR="00643726" w:rsidRPr="00643726" w:rsidRDefault="00643726" w:rsidP="00643726">
      <w:pPr>
        <w:widowControl w:val="0"/>
        <w:spacing w:after="590"/>
        <w:jc w:val="both"/>
        <w:rPr>
          <w:color w:val="000000"/>
          <w:sz w:val="26"/>
          <w:szCs w:val="26"/>
          <w:lang w:bidi="ru-RU"/>
        </w:rPr>
      </w:pPr>
      <w:r w:rsidRPr="00643726">
        <w:rPr>
          <w:rFonts w:eastAsia="Tahoma"/>
          <w:b/>
          <w:bCs/>
          <w:color w:val="000000"/>
          <w:lang w:bidi="ru-RU"/>
        </w:rPr>
        <w:t>2</w:t>
      </w:r>
      <w:r w:rsidRPr="00643726">
        <w:rPr>
          <w:rFonts w:ascii="Tahoma" w:eastAsia="Tahoma" w:hAnsi="Tahoma" w:cs="Tahoma"/>
          <w:color w:val="000000"/>
          <w:sz w:val="16"/>
          <w:szCs w:val="16"/>
          <w:lang w:bidi="ru-RU"/>
        </w:rPr>
        <w:t>.__________________________________________________________________</w:t>
      </w:r>
      <w:r w:rsidRPr="00643726">
        <w:rPr>
          <w:rFonts w:ascii="Tahoma" w:eastAsia="Tahoma" w:hAnsi="Tahoma" w:cs="Tahoma"/>
          <w:color w:val="000000"/>
          <w:sz w:val="16"/>
          <w:szCs w:val="16"/>
          <w:lang w:bidi="ru-RU"/>
        </w:rPr>
        <w:tab/>
      </w:r>
      <w:r w:rsidRPr="00643726">
        <w:rPr>
          <w:color w:val="000000"/>
          <w:sz w:val="26"/>
          <w:szCs w:val="26"/>
          <w:lang w:bidi="ru-RU"/>
        </w:rPr>
        <w:t>(причина апелляции)</w:t>
      </w:r>
    </w:p>
    <w:p w:rsidR="00643726" w:rsidRPr="00643726" w:rsidRDefault="00643726" w:rsidP="00643726">
      <w:pPr>
        <w:widowControl w:val="0"/>
        <w:spacing w:after="279"/>
        <w:ind w:right="260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(подпись законного представителя</w:t>
      </w:r>
      <w:r w:rsidRPr="00643726">
        <w:rPr>
          <w:color w:val="000000"/>
          <w:sz w:val="26"/>
          <w:szCs w:val="26"/>
          <w:lang w:bidi="ru-RU"/>
        </w:rPr>
        <w:br/>
        <w:t>поступающего)</w:t>
      </w:r>
    </w:p>
    <w:p w:rsidR="00643726" w:rsidRPr="00643726" w:rsidRDefault="00643726" w:rsidP="00643726">
      <w:pPr>
        <w:widowControl w:val="0"/>
        <w:spacing w:after="279"/>
        <w:ind w:right="260"/>
        <w:rPr>
          <w:color w:val="000000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дата</w:t>
      </w:r>
      <w:r w:rsidRPr="00643726">
        <w:rPr>
          <w:color w:val="000000"/>
          <w:sz w:val="26"/>
          <w:szCs w:val="26"/>
          <w:lang w:bidi="ru-RU"/>
        </w:rPr>
        <w:br w:type="page"/>
      </w:r>
      <w:r w:rsidRPr="00643726">
        <w:rPr>
          <w:color w:val="000000"/>
          <w:lang w:bidi="ru-RU"/>
        </w:rPr>
        <w:lastRenderedPageBreak/>
        <w:t>Приложение № 3</w:t>
      </w:r>
    </w:p>
    <w:p w:rsidR="00643726" w:rsidRPr="00643726" w:rsidRDefault="00643726" w:rsidP="00643726">
      <w:pPr>
        <w:keepNext/>
        <w:keepLines/>
        <w:widowControl w:val="0"/>
        <w:spacing w:after="560"/>
        <w:ind w:right="100"/>
        <w:jc w:val="center"/>
        <w:outlineLvl w:val="2"/>
        <w:rPr>
          <w:b/>
          <w:bCs/>
          <w:color w:val="000000"/>
          <w:spacing w:val="20"/>
          <w:lang w:bidi="ru-RU"/>
        </w:rPr>
      </w:pPr>
      <w:r w:rsidRPr="00643726">
        <w:rPr>
          <w:b/>
          <w:bCs/>
          <w:color w:val="000000"/>
          <w:spacing w:val="20"/>
          <w:lang w:bidi="ru-RU"/>
        </w:rPr>
        <w:t>Форма протокола заседания апелляционной комиссии</w:t>
      </w:r>
    </w:p>
    <w:p w:rsidR="00643726" w:rsidRPr="00643726" w:rsidRDefault="00643726" w:rsidP="00643726">
      <w:pPr>
        <w:widowControl w:val="0"/>
        <w:ind w:right="100"/>
        <w:jc w:val="center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ПРОТОКОЛ №</w:t>
      </w:r>
    </w:p>
    <w:p w:rsidR="00643726" w:rsidRPr="00643726" w:rsidRDefault="00643726" w:rsidP="00643726">
      <w:pPr>
        <w:widowControl w:val="0"/>
        <w:tabs>
          <w:tab w:val="left" w:leader="underscore" w:pos="8704"/>
        </w:tabs>
        <w:spacing w:after="1166"/>
        <w:ind w:left="280" w:right="660" w:firstLine="520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заседания апелляционной комиссии МУДО «ДЮСШ «</w:t>
      </w:r>
      <w:r w:rsidRPr="00643726">
        <w:rPr>
          <w:color w:val="000000"/>
          <w:sz w:val="26"/>
          <w:szCs w:val="26"/>
          <w:lang w:bidi="ru-RU"/>
        </w:rPr>
        <w:br/>
        <w:t xml:space="preserve">Самбо и </w:t>
      </w:r>
      <w:proofErr w:type="spellStart"/>
      <w:r w:rsidRPr="00643726">
        <w:rPr>
          <w:color w:val="000000"/>
          <w:sz w:val="26"/>
          <w:szCs w:val="26"/>
          <w:lang w:bidi="ru-RU"/>
        </w:rPr>
        <w:t>Дзхюдо</w:t>
      </w:r>
      <w:proofErr w:type="spellEnd"/>
      <w:r w:rsidRPr="00643726">
        <w:rPr>
          <w:color w:val="000000"/>
          <w:sz w:val="26"/>
          <w:szCs w:val="26"/>
          <w:lang w:bidi="ru-RU"/>
        </w:rPr>
        <w:t>» по результатам приема</w:t>
      </w:r>
      <w:r w:rsidRPr="00643726">
        <w:rPr>
          <w:color w:val="000000"/>
          <w:sz w:val="26"/>
          <w:szCs w:val="26"/>
          <w:lang w:bidi="ru-RU"/>
        </w:rPr>
        <w:tab/>
      </w:r>
    </w:p>
    <w:p w:rsidR="00643726" w:rsidRPr="00643726" w:rsidRDefault="00643726" w:rsidP="00643726">
      <w:pPr>
        <w:widowControl w:val="0"/>
        <w:tabs>
          <w:tab w:val="left" w:pos="5654"/>
          <w:tab w:val="left" w:pos="6374"/>
          <w:tab w:val="left" w:pos="8304"/>
        </w:tabs>
        <w:spacing w:after="282"/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г. Качканар</w:t>
      </w:r>
      <w:r w:rsidRPr="00643726">
        <w:rPr>
          <w:color w:val="000000"/>
          <w:sz w:val="26"/>
          <w:szCs w:val="26"/>
          <w:lang w:bidi="ru-RU"/>
        </w:rPr>
        <w:tab/>
        <w:t>«____</w:t>
      </w:r>
      <w:r w:rsidRPr="00643726">
        <w:rPr>
          <w:color w:val="000000"/>
          <w:sz w:val="26"/>
          <w:szCs w:val="26"/>
          <w:lang w:bidi="ru-RU"/>
        </w:rPr>
        <w:tab/>
        <w:t>»____________</w:t>
      </w:r>
      <w:r w:rsidRPr="00643726">
        <w:rPr>
          <w:color w:val="000000"/>
          <w:sz w:val="26"/>
          <w:szCs w:val="26"/>
          <w:lang w:bidi="ru-RU"/>
        </w:rPr>
        <w:tab/>
        <w:t>20___ г.</w:t>
      </w:r>
    </w:p>
    <w:p w:rsidR="00643726" w:rsidRPr="00643726" w:rsidRDefault="00643726" w:rsidP="00643726">
      <w:pPr>
        <w:widowControl w:val="0"/>
        <w:spacing w:after="543"/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Присутствовали:_________________________________________(</w:t>
      </w:r>
      <w:proofErr w:type="spellStart"/>
      <w:r w:rsidRPr="00643726">
        <w:rPr>
          <w:color w:val="000000"/>
          <w:sz w:val="26"/>
          <w:szCs w:val="26"/>
          <w:lang w:bidi="ru-RU"/>
        </w:rPr>
        <w:t>ф.и.о.</w:t>
      </w:r>
      <w:proofErr w:type="spellEnd"/>
      <w:r w:rsidRPr="00643726">
        <w:rPr>
          <w:color w:val="000000"/>
          <w:sz w:val="26"/>
          <w:szCs w:val="26"/>
          <w:lang w:bidi="ru-RU"/>
        </w:rPr>
        <w:t xml:space="preserve"> полностью)</w:t>
      </w:r>
    </w:p>
    <w:p w:rsidR="00643726" w:rsidRPr="00643726" w:rsidRDefault="00643726" w:rsidP="00643726">
      <w:pPr>
        <w:widowControl w:val="0"/>
        <w:tabs>
          <w:tab w:val="left" w:leader="underscore" w:pos="6374"/>
        </w:tabs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Рассматривали: апелляцию</w:t>
      </w:r>
      <w:r w:rsidRPr="00643726">
        <w:rPr>
          <w:color w:val="000000"/>
          <w:sz w:val="26"/>
          <w:szCs w:val="26"/>
          <w:lang w:bidi="ru-RU"/>
        </w:rPr>
        <w:tab/>
        <w:t>_______(</w:t>
      </w:r>
      <w:proofErr w:type="spellStart"/>
      <w:r w:rsidRPr="00643726">
        <w:rPr>
          <w:color w:val="000000"/>
          <w:sz w:val="26"/>
          <w:szCs w:val="26"/>
          <w:lang w:bidi="ru-RU"/>
        </w:rPr>
        <w:t>ф.и.</w:t>
      </w:r>
      <w:proofErr w:type="gramStart"/>
      <w:r w:rsidRPr="00643726">
        <w:rPr>
          <w:color w:val="000000"/>
          <w:sz w:val="26"/>
          <w:szCs w:val="26"/>
          <w:lang w:bidi="ru-RU"/>
        </w:rPr>
        <w:t>о</w:t>
      </w:r>
      <w:proofErr w:type="gramEnd"/>
      <w:r w:rsidRPr="00643726">
        <w:rPr>
          <w:color w:val="000000"/>
          <w:sz w:val="26"/>
          <w:szCs w:val="26"/>
          <w:lang w:bidi="ru-RU"/>
        </w:rPr>
        <w:t>.</w:t>
      </w:r>
      <w:proofErr w:type="spellEnd"/>
      <w:r w:rsidRPr="00643726">
        <w:rPr>
          <w:color w:val="000000"/>
          <w:sz w:val="26"/>
          <w:szCs w:val="26"/>
          <w:lang w:bidi="ru-RU"/>
        </w:rPr>
        <w:t xml:space="preserve"> полностью)</w:t>
      </w:r>
    </w:p>
    <w:p w:rsidR="00643726" w:rsidRPr="00643726" w:rsidRDefault="00643726" w:rsidP="00643726">
      <w:pPr>
        <w:widowControl w:val="0"/>
        <w:tabs>
          <w:tab w:val="left" w:leader="underscore" w:pos="6374"/>
        </w:tabs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законного представителя поступающего</w:t>
      </w:r>
      <w:r w:rsidRPr="00643726">
        <w:rPr>
          <w:color w:val="000000"/>
          <w:sz w:val="26"/>
          <w:szCs w:val="26"/>
          <w:lang w:bidi="ru-RU"/>
        </w:rPr>
        <w:tab/>
        <w:t>______________________</w:t>
      </w:r>
    </w:p>
    <w:p w:rsidR="00643726" w:rsidRPr="00643726" w:rsidRDefault="00643726" w:rsidP="00643726">
      <w:pPr>
        <w:widowControl w:val="0"/>
        <w:spacing w:after="313"/>
        <w:jc w:val="both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 xml:space="preserve">на </w:t>
      </w:r>
      <w:proofErr w:type="gramStart"/>
      <w:r w:rsidRPr="00643726">
        <w:rPr>
          <w:color w:val="000000"/>
          <w:sz w:val="26"/>
          <w:szCs w:val="26"/>
          <w:lang w:bidi="ru-RU"/>
        </w:rPr>
        <w:t>обучение по программе</w:t>
      </w:r>
      <w:proofErr w:type="gramEnd"/>
      <w:r w:rsidRPr="00643726">
        <w:rPr>
          <w:color w:val="000000"/>
          <w:sz w:val="26"/>
          <w:szCs w:val="26"/>
          <w:lang w:bidi="ru-RU"/>
        </w:rPr>
        <w:t>_______________________________________________</w:t>
      </w:r>
    </w:p>
    <w:p w:rsidR="00643726" w:rsidRPr="00643726" w:rsidRDefault="00643726" w:rsidP="00643726">
      <w:pPr>
        <w:widowControl w:val="0"/>
        <w:ind w:right="4800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по результатам индивидуального отбора</w:t>
      </w:r>
      <w:proofErr w:type="gramStart"/>
      <w:r w:rsidRPr="00643726">
        <w:rPr>
          <w:color w:val="000000"/>
          <w:sz w:val="26"/>
          <w:szCs w:val="26"/>
          <w:lang w:bidi="ru-RU"/>
        </w:rPr>
        <w:t xml:space="preserve"> Р</w:t>
      </w:r>
      <w:proofErr w:type="gramEnd"/>
      <w:r w:rsidRPr="00643726">
        <w:rPr>
          <w:color w:val="000000"/>
          <w:sz w:val="26"/>
          <w:szCs w:val="26"/>
          <w:lang w:bidi="ru-RU"/>
        </w:rPr>
        <w:t>ешили:_______________________________________________________________</w:t>
      </w:r>
    </w:p>
    <w:p w:rsidR="00643726" w:rsidRPr="00643726" w:rsidRDefault="00643726" w:rsidP="00643726">
      <w:pPr>
        <w:widowControl w:val="0"/>
        <w:ind w:right="4800"/>
        <w:rPr>
          <w:color w:val="000000"/>
          <w:sz w:val="26"/>
          <w:szCs w:val="26"/>
          <w:lang w:bidi="ru-RU"/>
        </w:rPr>
      </w:pPr>
    </w:p>
    <w:p w:rsidR="00643726" w:rsidRPr="00643726" w:rsidRDefault="00643726" w:rsidP="00643726">
      <w:pPr>
        <w:widowControl w:val="0"/>
        <w:ind w:right="4800"/>
        <w:rPr>
          <w:color w:val="000000"/>
          <w:sz w:val="26"/>
          <w:szCs w:val="26"/>
          <w:lang w:bidi="ru-RU"/>
        </w:rPr>
      </w:pPr>
    </w:p>
    <w:p w:rsidR="00643726" w:rsidRPr="00643726" w:rsidRDefault="00643726" w:rsidP="00643726">
      <w:pPr>
        <w:widowControl w:val="0"/>
        <w:ind w:right="32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Председатель комиссии</w:t>
      </w:r>
    </w:p>
    <w:p w:rsidR="00643726" w:rsidRPr="00643726" w:rsidRDefault="00643726" w:rsidP="00643726">
      <w:pPr>
        <w:widowControl w:val="0"/>
        <w:tabs>
          <w:tab w:val="left" w:pos="0"/>
        </w:tabs>
        <w:ind w:right="32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Члены комиссии</w:t>
      </w:r>
    </w:p>
    <w:p w:rsidR="00643726" w:rsidRPr="00643726" w:rsidRDefault="00643726" w:rsidP="00643726">
      <w:pPr>
        <w:widowControl w:val="0"/>
        <w:ind w:right="32"/>
        <w:rPr>
          <w:color w:val="000000"/>
          <w:sz w:val="26"/>
          <w:szCs w:val="26"/>
          <w:lang w:bidi="ru-RU"/>
        </w:rPr>
      </w:pPr>
    </w:p>
    <w:p w:rsidR="00643726" w:rsidRPr="00643726" w:rsidRDefault="00643726" w:rsidP="00643726">
      <w:pPr>
        <w:widowControl w:val="0"/>
        <w:ind w:right="32"/>
        <w:rPr>
          <w:color w:val="000000"/>
          <w:sz w:val="26"/>
          <w:szCs w:val="26"/>
          <w:lang w:bidi="ru-RU"/>
        </w:rPr>
      </w:pPr>
      <w:r w:rsidRPr="00643726">
        <w:rPr>
          <w:color w:val="000000"/>
          <w:sz w:val="26"/>
          <w:szCs w:val="26"/>
          <w:lang w:bidi="ru-RU"/>
        </w:rPr>
        <w:t>Секретарь комиссии</w:t>
      </w:r>
    </w:p>
    <w:p w:rsidR="00643726" w:rsidRPr="00643726" w:rsidRDefault="00643726" w:rsidP="00643726">
      <w:pPr>
        <w:widowControl w:val="0"/>
        <w:ind w:right="32"/>
        <w:rPr>
          <w:color w:val="000000"/>
          <w:sz w:val="26"/>
          <w:szCs w:val="26"/>
          <w:lang w:bidi="ru-RU"/>
        </w:rPr>
      </w:pPr>
    </w:p>
    <w:p w:rsidR="00643726" w:rsidRPr="00643726" w:rsidRDefault="00643726" w:rsidP="00643726">
      <w:pPr>
        <w:widowControl w:val="0"/>
        <w:ind w:right="32"/>
        <w:rPr>
          <w:color w:val="000000"/>
          <w:sz w:val="26"/>
          <w:szCs w:val="26"/>
          <w:lang w:bidi="ru-RU"/>
        </w:rPr>
        <w:sectPr w:rsidR="00643726" w:rsidRPr="00643726" w:rsidSect="00CF4172">
          <w:pgSz w:w="11900" w:h="16840"/>
          <w:pgMar w:top="1135" w:right="844" w:bottom="1722" w:left="1668" w:header="0" w:footer="3" w:gutter="0"/>
          <w:cols w:space="720"/>
          <w:noEndnote/>
          <w:titlePg/>
          <w:docGrid w:linePitch="360"/>
        </w:sectPr>
      </w:pPr>
      <w:r w:rsidRPr="00643726">
        <w:rPr>
          <w:color w:val="000000"/>
          <w:sz w:val="26"/>
          <w:szCs w:val="26"/>
          <w:lang w:bidi="ru-RU"/>
        </w:rPr>
        <w:t xml:space="preserve">С решением апелляционной комиссии </w:t>
      </w:r>
      <w:proofErr w:type="gramStart"/>
      <w:r w:rsidRPr="00643726">
        <w:rPr>
          <w:color w:val="000000"/>
          <w:sz w:val="26"/>
          <w:szCs w:val="26"/>
          <w:lang w:bidi="ru-RU"/>
        </w:rPr>
        <w:t>ознакомлен</w:t>
      </w:r>
      <w:proofErr w:type="gramEnd"/>
      <w:r w:rsidRPr="00643726">
        <w:rPr>
          <w:color w:val="000000"/>
          <w:sz w:val="26"/>
          <w:szCs w:val="26"/>
          <w:lang w:bidi="ru-RU"/>
        </w:rPr>
        <w:t>_____________________(</w:t>
      </w:r>
      <w:proofErr w:type="spellStart"/>
      <w:r w:rsidRPr="00643726">
        <w:rPr>
          <w:color w:val="000000"/>
          <w:sz w:val="26"/>
          <w:szCs w:val="26"/>
          <w:lang w:bidi="ru-RU"/>
        </w:rPr>
        <w:t>ф.и.о.</w:t>
      </w:r>
      <w:proofErr w:type="spellEnd"/>
      <w:r w:rsidRPr="00643726">
        <w:rPr>
          <w:color w:val="000000"/>
          <w:sz w:val="26"/>
          <w:szCs w:val="26"/>
          <w:lang w:bidi="ru-RU"/>
        </w:rPr>
        <w:t>)___________(дата)</w:t>
      </w:r>
    </w:p>
    <w:p w:rsidR="00643726" w:rsidRPr="00643726" w:rsidRDefault="00643726" w:rsidP="00643726">
      <w:pPr>
        <w:rPr>
          <w:sz w:val="28"/>
          <w:szCs w:val="28"/>
          <w:u w:val="single"/>
        </w:rPr>
      </w:pPr>
      <w:bookmarkStart w:id="0" w:name="_GoBack"/>
      <w:bookmarkEnd w:id="0"/>
    </w:p>
    <w:sectPr w:rsidR="00643726" w:rsidRPr="00643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71A8"/>
    <w:multiLevelType w:val="multilevel"/>
    <w:tmpl w:val="EED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B7"/>
    <w:rsid w:val="003647F6"/>
    <w:rsid w:val="00643726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2018-09-27T10:59:00Z</dcterms:created>
  <dcterms:modified xsi:type="dcterms:W3CDTF">2018-09-27T10:59:00Z</dcterms:modified>
</cp:coreProperties>
</file>