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BC" w:rsidRDefault="007750BC" w:rsidP="0077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(ссылки)</w:t>
      </w:r>
      <w:bookmarkStart w:id="0" w:name="_GoBack"/>
      <w:bookmarkEnd w:id="0"/>
    </w:p>
    <w:p w:rsidR="007750BC" w:rsidRPr="007750BC" w:rsidRDefault="007750BC" w:rsidP="0077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1"/>
        <w:gridCol w:w="2821"/>
        <w:gridCol w:w="2107"/>
        <w:gridCol w:w="2410"/>
        <w:gridCol w:w="1590"/>
      </w:tblGrid>
      <w:tr w:rsidR="007750BC" w:rsidRPr="007750BC" w:rsidTr="007750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программ</w:t>
            </w:r>
          </w:p>
          <w:p w:rsidR="007750BC" w:rsidRPr="007750BC" w:rsidRDefault="007750BC" w:rsidP="007750B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курсов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 программ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</w:t>
            </w:r>
          </w:p>
        </w:tc>
      </w:tr>
      <w:tr w:rsidR="007750BC" w:rsidRPr="007750BC" w:rsidTr="007750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Центр дополнительного образования </w:t>
            </w: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НЦРТ "Единый стандарт"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shd w:val="clear" w:color="auto" w:fill="FFFF80"/>
                <w:lang w:eastAsia="ru-RU"/>
              </w:rPr>
              <w:t>(дистанционно)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Теория и методика физического воспитания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Спортивная тренировка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Педагогика физической культуры и спорта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Современные методы спортивной подготовки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Методика тренировок в тренажерном зале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Профессиональная переподготовка "Физическое воспитание детей дошкольного и школьного возраста с присвоением квалификации «Тренер-преподаватель»"</w:t>
              </w:r>
            </w:hyperlink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117292, г. Москва, ул. Профсоюзная, д. 26/44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C" w:rsidRPr="007750BC" w:rsidTr="007750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Институт дополнительного образования Малое инновационное предприятие</w:t>
            </w: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им. Ф.М. Достоевского</w:t>
            </w:r>
            <w:r w:rsidRPr="007750BC">
              <w:rPr>
                <w:rFonts w:ascii="Verdana" w:eastAsia="Times New Roman" w:hAnsi="Verdana" w:cs="Times New Roman"/>
                <w:sz w:val="20"/>
                <w:szCs w:val="20"/>
                <w:shd w:val="clear" w:color="auto" w:fill="FFFF80"/>
                <w:lang w:eastAsia="ru-RU"/>
              </w:rPr>
              <w:t>(дистанционно)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Программа повышения квалификации "Деятельность тренера-преподавателя ДЮСШ в условиях модернизации системы подготовки спортивного резерва"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 xml:space="preserve">-  Программа повышения квалификации "Современные аспекты профессиональной деятельности тренера (тренера-преподавателя) в условиях реализации Федерального стандарта </w:t>
              </w:r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lastRenderedPageBreak/>
                <w:t>спортивной подготовки"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 Омск, пр. Мира, 55, корп. 2</w:t>
            </w:r>
          </w:p>
        </w:tc>
      </w:tr>
      <w:tr w:rsidR="007750BC" w:rsidRPr="007750BC" w:rsidTr="007750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культуры. Екатеринбургский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9ABAE0"/>
                  <w:sz w:val="20"/>
                  <w:szCs w:val="20"/>
                  <w:u w:val="single"/>
                  <w:lang w:eastAsia="ru-RU"/>
                </w:rPr>
                <w:t>- Актуальные проблемы теории и методики спортивной тренировки в избранном виде спорта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- Организация и управление физической культурой и спортом на современном этапе</w:t>
              </w:r>
            </w:hyperlink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hyperlink r:id="rId14" w:tgtFrame="_blank" w:history="1">
              <w:r w:rsidRPr="007750BC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Физическая культура и спорт</w:t>
              </w:r>
            </w:hyperlink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(на базе высшего образования)</w:t>
            </w:r>
          </w:p>
          <w:p w:rsidR="007750BC" w:rsidRPr="007750BC" w:rsidRDefault="007750BC" w:rsidP="007750B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0BC" w:rsidRPr="007750BC" w:rsidRDefault="007750BC" w:rsidP="007750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ул.Шаумяна</w:t>
            </w:r>
            <w:proofErr w:type="spellEnd"/>
            <w:r w:rsidRPr="007750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85, тел.(343)234-63-4</w:t>
            </w:r>
          </w:p>
        </w:tc>
      </w:tr>
    </w:tbl>
    <w:p w:rsidR="005B6628" w:rsidRDefault="005B6628"/>
    <w:sectPr w:rsidR="005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7E"/>
    <w:rsid w:val="005B6628"/>
    <w:rsid w:val="0069627E"/>
    <w:rsid w:val="007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BB21"/>
  <w15:chartTrackingRefBased/>
  <w15:docId w15:val="{13D56122-C766-4B82-A7AE-C881A4C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fdefa7b3abccaecbclcdlzn2b.xn--p1ai/" TargetMode="External"/><Relationship Id="rId13" Type="http://schemas.openxmlformats.org/officeDocument/2006/relationships/hyperlink" Target="http://www.sport-ural.ru/fakultet-povysheniya-kvalifikacii-i-perepodgotov-kadr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fdefa7b3abccaecbclcdlzn2b.xn--p1ai/" TargetMode="External"/><Relationship Id="rId12" Type="http://schemas.openxmlformats.org/officeDocument/2006/relationships/hyperlink" Target="http://www.sport-ural.ru/fakultet-povysheniya-kvalifikacii-i-perepodgotov-kadr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--8sbfdefa7b3abccaecbclcdlzn2b.xn--p1ai/" TargetMode="External"/><Relationship Id="rId11" Type="http://schemas.openxmlformats.org/officeDocument/2006/relationships/hyperlink" Target="http://in-do.ru/category/p5799.html" TargetMode="External"/><Relationship Id="rId5" Type="http://schemas.openxmlformats.org/officeDocument/2006/relationships/hyperlink" Target="http://xn----8sbfdefa7b3abccaecbclcdlzn2b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-do.ru/category/p5798.html" TargetMode="External"/><Relationship Id="rId4" Type="http://schemas.openxmlformats.org/officeDocument/2006/relationships/hyperlink" Target="http://xn----8sbfdefa7b3abccaecbclcdlzn2b.xn--p1ai/" TargetMode="External"/><Relationship Id="rId9" Type="http://schemas.openxmlformats.org/officeDocument/2006/relationships/hyperlink" Target="http://xn----8sbfdefa7b3abccaecbclcdlzn2b.xn--p1ai/" TargetMode="External"/><Relationship Id="rId14" Type="http://schemas.openxmlformats.org/officeDocument/2006/relationships/hyperlink" Target="http://www.sport-ural.ru/fakultet-povysheniya-kvalifikacii-i-perepodgotov-kad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diakov.net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2</cp:revision>
  <dcterms:created xsi:type="dcterms:W3CDTF">2022-02-14T10:07:00Z</dcterms:created>
  <dcterms:modified xsi:type="dcterms:W3CDTF">2022-02-14T10:08:00Z</dcterms:modified>
</cp:coreProperties>
</file>