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55"/>
        <w:tblW w:w="9468" w:type="dxa"/>
        <w:tblLook w:val="01E0"/>
      </w:tblPr>
      <w:tblGrid>
        <w:gridCol w:w="5148"/>
        <w:gridCol w:w="4320"/>
      </w:tblGrid>
      <w:tr w:rsidR="00CA53ED" w:rsidRPr="0057007C" w:rsidTr="00C46267">
        <w:tc>
          <w:tcPr>
            <w:tcW w:w="5148" w:type="dxa"/>
            <w:hideMark/>
          </w:tcPr>
          <w:p w:rsidR="00CA53ED" w:rsidRPr="0057007C" w:rsidRDefault="00CA53ED" w:rsidP="00C4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CA53ED" w:rsidRPr="0057007C" w:rsidRDefault="00CA53ED" w:rsidP="00C462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6267" w:rsidRDefault="00C46267" w:rsidP="0057007C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32734" cy="7615646"/>
            <wp:effectExtent l="19050" t="0" r="0" b="0"/>
            <wp:docPr id="1" name="Рисунок 1" descr="E:\сканы локальные акты\инд учет результатов обу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локальные акты\инд учет результатов обу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376" cy="761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267" w:rsidRDefault="00C46267" w:rsidP="0057007C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46267" w:rsidRDefault="00C46267" w:rsidP="0057007C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horzAnchor="margin" w:tblpY="555"/>
        <w:tblW w:w="9468" w:type="dxa"/>
        <w:tblLook w:val="01E0"/>
      </w:tblPr>
      <w:tblGrid>
        <w:gridCol w:w="5148"/>
        <w:gridCol w:w="4320"/>
      </w:tblGrid>
      <w:tr w:rsidR="00C46267" w:rsidRPr="0057007C" w:rsidTr="00B62193">
        <w:tc>
          <w:tcPr>
            <w:tcW w:w="5148" w:type="dxa"/>
            <w:hideMark/>
          </w:tcPr>
          <w:p w:rsidR="00C46267" w:rsidRPr="0057007C" w:rsidRDefault="00C46267" w:rsidP="00B62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</w:t>
            </w:r>
          </w:p>
          <w:p w:rsidR="00C46267" w:rsidRPr="0057007C" w:rsidRDefault="00C46267" w:rsidP="00B62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07C">
              <w:rPr>
                <w:rFonts w:ascii="Times New Roman" w:hAnsi="Times New Roman" w:cs="Times New Roman"/>
                <w:sz w:val="24"/>
                <w:szCs w:val="24"/>
              </w:rPr>
              <w:t>Советом МУДО</w:t>
            </w:r>
          </w:p>
          <w:p w:rsidR="00C46267" w:rsidRPr="0057007C" w:rsidRDefault="00C46267" w:rsidP="00B62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07C">
              <w:rPr>
                <w:rFonts w:ascii="Times New Roman" w:hAnsi="Times New Roman" w:cs="Times New Roman"/>
                <w:sz w:val="24"/>
                <w:szCs w:val="24"/>
              </w:rPr>
              <w:t>«ДЮСШ «Самбо и дзюдо»</w:t>
            </w:r>
          </w:p>
          <w:p w:rsidR="00C46267" w:rsidRPr="0057007C" w:rsidRDefault="00C46267" w:rsidP="00B62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07C">
              <w:rPr>
                <w:rFonts w:ascii="Times New Roman" w:hAnsi="Times New Roman" w:cs="Times New Roman"/>
                <w:sz w:val="24"/>
                <w:szCs w:val="24"/>
              </w:rPr>
              <w:t>от ___________20__г</w:t>
            </w:r>
          </w:p>
        </w:tc>
        <w:tc>
          <w:tcPr>
            <w:tcW w:w="4320" w:type="dxa"/>
          </w:tcPr>
          <w:p w:rsidR="00C46267" w:rsidRPr="0057007C" w:rsidRDefault="00C46267" w:rsidP="00B62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07C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C46267" w:rsidRPr="0057007C" w:rsidRDefault="00C46267" w:rsidP="00B62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07C">
              <w:rPr>
                <w:rFonts w:ascii="Times New Roman" w:hAnsi="Times New Roman" w:cs="Times New Roman"/>
                <w:sz w:val="24"/>
                <w:szCs w:val="24"/>
              </w:rPr>
              <w:t>Директор МУДО</w:t>
            </w:r>
          </w:p>
          <w:p w:rsidR="00C46267" w:rsidRPr="0057007C" w:rsidRDefault="00C46267" w:rsidP="00B62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07C">
              <w:rPr>
                <w:rFonts w:ascii="Times New Roman" w:hAnsi="Times New Roman" w:cs="Times New Roman"/>
                <w:sz w:val="24"/>
                <w:szCs w:val="24"/>
              </w:rPr>
              <w:t>«ДЮСШ «Самбо и Дзюдо»</w:t>
            </w:r>
          </w:p>
          <w:p w:rsidR="00C46267" w:rsidRPr="0057007C" w:rsidRDefault="00C46267" w:rsidP="00B62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07C">
              <w:rPr>
                <w:rFonts w:ascii="Times New Roman" w:hAnsi="Times New Roman" w:cs="Times New Roman"/>
                <w:sz w:val="24"/>
                <w:szCs w:val="24"/>
              </w:rPr>
              <w:t>_____________Д.П.Сапунов</w:t>
            </w:r>
            <w:proofErr w:type="spellEnd"/>
            <w:r w:rsidRPr="005700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приказ № ___  от _________20___г</w:t>
            </w:r>
          </w:p>
          <w:p w:rsidR="00C46267" w:rsidRPr="0057007C" w:rsidRDefault="00C46267" w:rsidP="00B62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85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6267" w:rsidRDefault="00C46267" w:rsidP="0057007C">
      <w:pPr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53ED" w:rsidRPr="0057007C" w:rsidRDefault="00CA53ED" w:rsidP="0057007C">
      <w:pPr>
        <w:tabs>
          <w:tab w:val="left" w:pos="0"/>
        </w:tabs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0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</w:t>
      </w:r>
      <w:r w:rsidRPr="0057007C">
        <w:rPr>
          <w:rFonts w:ascii="Times New Roman" w:hAnsi="Times New Roman" w:cs="Times New Roman"/>
          <w:b/>
          <w:sz w:val="28"/>
          <w:szCs w:val="28"/>
        </w:rPr>
        <w:t xml:space="preserve">об индивидуальном учете результатов освоения обучающимися образовательных программ </w:t>
      </w:r>
      <w:r w:rsidRPr="0057007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учреждения дополнительного образования «Детско-юношеская спортивная школа «Самбо и Дзюдо»</w:t>
      </w:r>
    </w:p>
    <w:p w:rsidR="0057007C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57007C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>1.1. Положение об индивидуальном учете результатов освоения обучающи</w:t>
      </w:r>
      <w:r w:rsidR="00D6035E">
        <w:rPr>
          <w:rFonts w:ascii="Times New Roman" w:hAnsi="Times New Roman" w:cs="Times New Roman"/>
          <w:sz w:val="24"/>
          <w:szCs w:val="24"/>
        </w:rPr>
        <w:t>мися образовательных программ (</w:t>
      </w:r>
      <w:r w:rsidRPr="0057007C">
        <w:rPr>
          <w:rFonts w:ascii="Times New Roman" w:hAnsi="Times New Roman" w:cs="Times New Roman"/>
          <w:sz w:val="24"/>
          <w:szCs w:val="24"/>
        </w:rPr>
        <w:t>далее - Положение) определяет понятие индивидуальных учебных достижений обучающихся в муниципальном</w:t>
      </w:r>
      <w:r w:rsidRPr="0057007C">
        <w:rPr>
          <w:rFonts w:ascii="Times New Roman" w:eastAsia="Times New Roman" w:hAnsi="Times New Roman" w:cs="Times New Roman"/>
          <w:sz w:val="24"/>
          <w:szCs w:val="24"/>
        </w:rPr>
        <w:t xml:space="preserve">  учреждени</w:t>
      </w:r>
      <w:r w:rsidRPr="0057007C">
        <w:rPr>
          <w:rFonts w:ascii="Times New Roman" w:hAnsi="Times New Roman" w:cs="Times New Roman"/>
          <w:sz w:val="24"/>
          <w:szCs w:val="24"/>
        </w:rPr>
        <w:t>и</w:t>
      </w:r>
      <w:r w:rsidRPr="0057007C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«Детско-юношеской спортивной школы «Самбо и Дзюдо» (далее  Учреждение)</w:t>
      </w:r>
      <w:r w:rsidRPr="0057007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7007C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1.2. Настоящее Положение составлено в соответствии с пунктом 11 </w:t>
      </w:r>
      <w:proofErr w:type="spellStart"/>
      <w:r w:rsidRPr="0057007C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57007C">
        <w:rPr>
          <w:rFonts w:ascii="Times New Roman" w:hAnsi="Times New Roman" w:cs="Times New Roman"/>
          <w:sz w:val="24"/>
          <w:szCs w:val="24"/>
        </w:rPr>
        <w:t>.З</w:t>
      </w:r>
      <w:proofErr w:type="spellEnd"/>
      <w:proofErr w:type="gramEnd"/>
      <w:r w:rsidRPr="0057007C">
        <w:rPr>
          <w:rFonts w:ascii="Times New Roman" w:hAnsi="Times New Roman" w:cs="Times New Roman"/>
          <w:sz w:val="24"/>
          <w:szCs w:val="24"/>
        </w:rPr>
        <w:t xml:space="preserve"> ст.28 Федерального закона «Об образовании в Российской Федерации», Федеральными государственными стандартами по видам спорта.  </w:t>
      </w:r>
    </w:p>
    <w:p w:rsidR="0057007C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1.3. Система учета индивидуальных учебных достижений обучающихся обеспечивает: </w:t>
      </w:r>
    </w:p>
    <w:p w:rsidR="0057007C" w:rsidRDefault="0057007C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3ED" w:rsidRPr="0057007C">
        <w:rPr>
          <w:rFonts w:ascii="Times New Roman" w:hAnsi="Times New Roman" w:cs="Times New Roman"/>
          <w:sz w:val="24"/>
          <w:szCs w:val="24"/>
        </w:rPr>
        <w:t xml:space="preserve">реализацию индивидуального подхода в образовательном процессе; </w:t>
      </w:r>
    </w:p>
    <w:p w:rsidR="0057007C" w:rsidRDefault="0057007C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3ED" w:rsidRPr="0057007C">
        <w:rPr>
          <w:rFonts w:ascii="Times New Roman" w:hAnsi="Times New Roman" w:cs="Times New Roman"/>
          <w:sz w:val="24"/>
          <w:szCs w:val="24"/>
        </w:rPr>
        <w:t xml:space="preserve">поддержку высокой учебной мотивации </w:t>
      </w:r>
      <w:proofErr w:type="gramStart"/>
      <w:r w:rsidR="00CA53ED" w:rsidRPr="005700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A53ED" w:rsidRPr="005700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007C" w:rsidRDefault="0057007C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3ED" w:rsidRPr="0057007C">
        <w:rPr>
          <w:rFonts w:ascii="Times New Roman" w:hAnsi="Times New Roman" w:cs="Times New Roman"/>
          <w:sz w:val="24"/>
          <w:szCs w:val="24"/>
        </w:rPr>
        <w:t xml:space="preserve">получение, накапливание и представление всем заинтересованным лицам, в том числе родителям (законным представителям) обучающихся, информации об учебных </w:t>
      </w:r>
      <w:proofErr w:type="gramStart"/>
      <w:r w:rsidR="00CA53ED" w:rsidRPr="0057007C">
        <w:rPr>
          <w:rFonts w:ascii="Times New Roman" w:hAnsi="Times New Roman" w:cs="Times New Roman"/>
          <w:sz w:val="24"/>
          <w:szCs w:val="24"/>
        </w:rPr>
        <w:t>достижениях</w:t>
      </w:r>
      <w:proofErr w:type="gramEnd"/>
      <w:r w:rsidR="00CA53ED" w:rsidRPr="0057007C">
        <w:rPr>
          <w:rFonts w:ascii="Times New Roman" w:hAnsi="Times New Roman" w:cs="Times New Roman"/>
          <w:sz w:val="24"/>
          <w:szCs w:val="24"/>
        </w:rPr>
        <w:t xml:space="preserve"> обучающихся за любой промежуток времени;  </w:t>
      </w:r>
    </w:p>
    <w:p w:rsidR="0057007C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объективную базу для поощрения </w:t>
      </w:r>
      <w:proofErr w:type="gramStart"/>
      <w:r w:rsidRPr="005700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007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57007C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основу для принятия управленческих решений и мер, направленных на получение положительных изменений в образовательной деятельности Учреждения в целях повышения ее результативности; </w:t>
      </w:r>
    </w:p>
    <w:p w:rsidR="0057007C" w:rsidRDefault="00D6035E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3ED" w:rsidRPr="0057007C">
        <w:rPr>
          <w:rFonts w:ascii="Times New Roman" w:hAnsi="Times New Roman" w:cs="Times New Roman"/>
          <w:sz w:val="24"/>
          <w:szCs w:val="24"/>
        </w:rPr>
        <w:t xml:space="preserve">объективную основу для поощрения и материального стимулирования педагогического коллектива.  </w:t>
      </w:r>
    </w:p>
    <w:p w:rsidR="0057007C" w:rsidRDefault="0057007C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57007C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2. Понятие индивидуальных учебных достижений обучающихся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2.1. Понятие индивидуальных учебных достижений обучающихся включают в себя результаты освоения практической и теоретической части дополнительных </w:t>
      </w:r>
      <w:proofErr w:type="spellStart"/>
      <w:r w:rsidRPr="0057007C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57007C">
        <w:rPr>
          <w:rFonts w:ascii="Times New Roman" w:hAnsi="Times New Roman" w:cs="Times New Roman"/>
          <w:sz w:val="24"/>
          <w:szCs w:val="24"/>
        </w:rPr>
        <w:t xml:space="preserve"> программ по виду спорта - хоккей. 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2.2. Основной формой фиксации результатов освоения практической и теоретической части образовательной программы являются результаты текущего, промежуточного и итогового контроля обучающихся.  </w:t>
      </w:r>
    </w:p>
    <w:p w:rsidR="00822A80" w:rsidRDefault="00822A80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3. Виды и формы контроля индивидуальных учебных достижений обучающихся  3.1. Виды и формы контроля в </w:t>
      </w:r>
      <w:r w:rsidR="00822A80">
        <w:rPr>
          <w:rFonts w:ascii="Times New Roman" w:hAnsi="Times New Roman" w:cs="Times New Roman"/>
          <w:sz w:val="24"/>
          <w:szCs w:val="24"/>
        </w:rPr>
        <w:t>Учреждении</w:t>
      </w:r>
      <w:r w:rsidRPr="0057007C">
        <w:rPr>
          <w:rFonts w:ascii="Times New Roman" w:hAnsi="Times New Roman" w:cs="Times New Roman"/>
          <w:sz w:val="24"/>
          <w:szCs w:val="24"/>
        </w:rPr>
        <w:t xml:space="preserve"> регламентируются Положением о формах, периодичности и порядке текущего контроля успеваемости обучающихся и промежуточной и итоговой аттестации обучающихся.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>3.2.Для вновь зачисленных в Учреждении обучающихся в начале учебного года (сентябрь - октябрь) проводится прием контрольных нормативов для зачисления в группы начальной подготовки 1 года обучения. Прием контрольных нормативов проводит тренер</w:t>
      </w:r>
      <w:r w:rsidR="00822A80">
        <w:rPr>
          <w:rFonts w:ascii="Times New Roman" w:hAnsi="Times New Roman" w:cs="Times New Roman"/>
          <w:sz w:val="24"/>
          <w:szCs w:val="24"/>
        </w:rPr>
        <w:t>-</w:t>
      </w:r>
      <w:r w:rsidRPr="0057007C">
        <w:rPr>
          <w:rFonts w:ascii="Times New Roman" w:hAnsi="Times New Roman" w:cs="Times New Roman"/>
          <w:sz w:val="24"/>
          <w:szCs w:val="24"/>
        </w:rPr>
        <w:t xml:space="preserve">преподаватель. Результаты оформляются протоколом. 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3.3. Тренер-преподаватель по учету текущего контроля уровня подготовленности </w:t>
      </w:r>
      <w:proofErr w:type="gramStart"/>
      <w:r w:rsidRPr="005700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007C">
        <w:rPr>
          <w:rFonts w:ascii="Times New Roman" w:hAnsi="Times New Roman" w:cs="Times New Roman"/>
          <w:sz w:val="24"/>
          <w:szCs w:val="24"/>
        </w:rPr>
        <w:t xml:space="preserve"> ведет журнал. Форма оценки текущей успеваемости </w:t>
      </w:r>
      <w:proofErr w:type="gramStart"/>
      <w:r w:rsidRPr="005700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007C">
        <w:rPr>
          <w:rFonts w:ascii="Times New Roman" w:hAnsi="Times New Roman" w:cs="Times New Roman"/>
          <w:sz w:val="24"/>
          <w:szCs w:val="24"/>
        </w:rPr>
        <w:t xml:space="preserve"> определяется тренером самостоятельно. 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3.4. Для проведения промежуточной и итоговой аттестации обучающихся и приема контрольно-переводных нормативов создается комиссия, состав которой утверждается приказом директора. Результаты приема контрольно-переводных нормативов оформляются протоколом и заносятся в личное дело обучающегося. 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3.5. Выпускникам спортивной школы, прошедшим полный курс обучения по дополнительным </w:t>
      </w:r>
      <w:proofErr w:type="spellStart"/>
      <w:r w:rsidRPr="0057007C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57007C">
        <w:rPr>
          <w:rFonts w:ascii="Times New Roman" w:hAnsi="Times New Roman" w:cs="Times New Roman"/>
          <w:sz w:val="24"/>
          <w:szCs w:val="24"/>
        </w:rPr>
        <w:t xml:space="preserve"> программам и выполнившим разрядные нормативы в соответствии с требованиями Единой спортивной классификации по видам спорта, выдается свидетельство об обучении.  </w:t>
      </w:r>
    </w:p>
    <w:p w:rsidR="00822A80" w:rsidRDefault="00822A80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4. Документация и отчетность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4.1 Документами текущего контроля уровня подготовленности </w:t>
      </w:r>
      <w:proofErr w:type="gramStart"/>
      <w:r w:rsidRPr="005700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007C">
        <w:rPr>
          <w:rFonts w:ascii="Times New Roman" w:hAnsi="Times New Roman" w:cs="Times New Roman"/>
          <w:sz w:val="24"/>
          <w:szCs w:val="24"/>
        </w:rPr>
        <w:t xml:space="preserve"> промежуточной и итоговой аттестации обучающихся являются: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 -документация учета текущего контроля обучающихся тренеров-преподавателей;  - протоколы спортивных соревнований;  </w:t>
      </w:r>
    </w:p>
    <w:p w:rsidR="00CA53ED" w:rsidRPr="0057007C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- протоколы сдачи контрольных и контрольно-переводных нормативов. 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- протоколы решения педагогических советов по переводу обучающихся. 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lastRenderedPageBreak/>
        <w:t xml:space="preserve">Приказы директора: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 - по присвоению спортивных разрядов;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 - по зачислению, отчислению и переводу </w:t>
      </w:r>
      <w:proofErr w:type="gramStart"/>
      <w:r w:rsidRPr="005700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007C">
        <w:rPr>
          <w:rFonts w:ascii="Times New Roman" w:hAnsi="Times New Roman" w:cs="Times New Roman"/>
          <w:sz w:val="24"/>
          <w:szCs w:val="24"/>
        </w:rPr>
        <w:t xml:space="preserve"> на последующие этапы обучения;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- приказы по созданию комиссии по приему КПН промежуточной и итоговой аттестации.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4.2. Копии приказов о зачислении, переводе, отчислении протоколов с результатами сдачи контрольно-переводных нормативов обучающихся хранятся в личных делах обучающихся.  </w:t>
      </w:r>
    </w:p>
    <w:p w:rsidR="00822A80" w:rsidRDefault="00822A80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5. Порядок проведения учета индивидуальных учебных достижений обучающихся </w:t>
      </w:r>
      <w:r w:rsidR="00822A80">
        <w:rPr>
          <w:rFonts w:ascii="Times New Roman" w:hAnsi="Times New Roman" w:cs="Times New Roman"/>
          <w:sz w:val="24"/>
          <w:szCs w:val="24"/>
        </w:rPr>
        <w:t xml:space="preserve">       </w:t>
      </w:r>
      <w:r w:rsidRPr="0057007C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57007C">
        <w:rPr>
          <w:rFonts w:ascii="Times New Roman" w:hAnsi="Times New Roman" w:cs="Times New Roman"/>
          <w:sz w:val="24"/>
          <w:szCs w:val="24"/>
        </w:rPr>
        <w:t>Тренер-препод</w:t>
      </w:r>
      <w:r w:rsidR="009F6A98">
        <w:rPr>
          <w:rFonts w:ascii="Times New Roman" w:hAnsi="Times New Roman" w:cs="Times New Roman"/>
          <w:sz w:val="24"/>
          <w:szCs w:val="24"/>
        </w:rPr>
        <w:t>а</w:t>
      </w:r>
      <w:r w:rsidRPr="0057007C">
        <w:rPr>
          <w:rFonts w:ascii="Times New Roman" w:hAnsi="Times New Roman" w:cs="Times New Roman"/>
          <w:sz w:val="24"/>
          <w:szCs w:val="24"/>
        </w:rPr>
        <w:t xml:space="preserve">ватель заполняет отчет «Результаты освоения дополнительной </w:t>
      </w:r>
      <w:proofErr w:type="spellStart"/>
      <w:r w:rsidRPr="0057007C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57007C">
        <w:rPr>
          <w:rFonts w:ascii="Times New Roman" w:hAnsi="Times New Roman" w:cs="Times New Roman"/>
          <w:sz w:val="24"/>
          <w:szCs w:val="24"/>
        </w:rPr>
        <w:t xml:space="preserve"> программы», в который напротив фамилии обучающегося заносит процент освоения программы, полученный им в ходе проведения текущего контроля, контроля знаний обучающихся, а также результаты участия обучающимся в мероприятиях городского, областного, федерального уровня.  </w:t>
      </w:r>
      <w:proofErr w:type="gramEnd"/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5.2. Отчет по результатам освоения образовательной программы по каждому учебному объединению тренер-преподаватель сдает заместителю директора по учебно-спортивной работе. 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5.3. Заместитель директора </w:t>
      </w:r>
      <w:r w:rsidR="00822A80">
        <w:rPr>
          <w:rFonts w:ascii="Times New Roman" w:hAnsi="Times New Roman" w:cs="Times New Roman"/>
          <w:sz w:val="24"/>
          <w:szCs w:val="24"/>
        </w:rPr>
        <w:t xml:space="preserve">(методист) </w:t>
      </w:r>
      <w:r w:rsidRPr="0057007C">
        <w:rPr>
          <w:rFonts w:ascii="Times New Roman" w:hAnsi="Times New Roman" w:cs="Times New Roman"/>
          <w:sz w:val="24"/>
          <w:szCs w:val="24"/>
        </w:rPr>
        <w:t xml:space="preserve">осуществляет анализ отчетов по учебным объединениям.  </w:t>
      </w:r>
    </w:p>
    <w:p w:rsidR="00822A80" w:rsidRDefault="00822A80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6. Порядок хранения и использования данных учета индивидуальных учебных достижений обучающихся 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6.1. Отчеты «Результаты освоения образовательной программы», а также электронная база по оценке качества образования, пополняемая в процессе обработки отчетов, хранятся у заместителя директора по УСР, который осуществляет защиту информации от несанкционированного доступа. 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6.2. Данные, полученные в результате обработки отчетов, обсуждаются на административных совещаниях и заседаниях педагогического совета, являются объективной основой для внесения корректив в план проведения </w:t>
      </w:r>
      <w:proofErr w:type="spellStart"/>
      <w:r w:rsidRPr="0057007C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7007C">
        <w:rPr>
          <w:rFonts w:ascii="Times New Roman" w:hAnsi="Times New Roman" w:cs="Times New Roman"/>
          <w:sz w:val="24"/>
          <w:szCs w:val="24"/>
        </w:rPr>
        <w:t xml:space="preserve"> контроля администрацией Учреждения, планирования индивидуальной работы </w:t>
      </w:r>
      <w:proofErr w:type="gramStart"/>
      <w:r w:rsidRPr="005700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7007C">
        <w:rPr>
          <w:rFonts w:ascii="Times New Roman" w:hAnsi="Times New Roman" w:cs="Times New Roman"/>
          <w:sz w:val="24"/>
          <w:szCs w:val="24"/>
        </w:rPr>
        <w:t xml:space="preserve"> обучающимися.  </w:t>
      </w:r>
    </w:p>
    <w:p w:rsidR="00822A80" w:rsidRDefault="00822A80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7. Заключительные положения </w:t>
      </w:r>
    </w:p>
    <w:p w:rsidR="00822A80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t xml:space="preserve">7.1.Срок действия Положения не ограничен.  </w:t>
      </w:r>
    </w:p>
    <w:p w:rsidR="00BB54E3" w:rsidRPr="0057007C" w:rsidRDefault="00CA53ED" w:rsidP="0057007C">
      <w:pPr>
        <w:tabs>
          <w:tab w:val="left" w:pos="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7007C">
        <w:rPr>
          <w:rFonts w:ascii="Times New Roman" w:hAnsi="Times New Roman" w:cs="Times New Roman"/>
          <w:sz w:val="24"/>
          <w:szCs w:val="24"/>
        </w:rPr>
        <w:lastRenderedPageBreak/>
        <w:t>7.2.При изменении законодательства в Положение вносятся изменения в установленном законом порядке.</w:t>
      </w:r>
    </w:p>
    <w:sectPr w:rsidR="00BB54E3" w:rsidRPr="0057007C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characterSpacingControl w:val="doNotCompress"/>
  <w:compat/>
  <w:rsids>
    <w:rsidRoot w:val="00CA53ED"/>
    <w:rsid w:val="000C0BFE"/>
    <w:rsid w:val="001D0D6D"/>
    <w:rsid w:val="0057007C"/>
    <w:rsid w:val="00822A80"/>
    <w:rsid w:val="009B4309"/>
    <w:rsid w:val="009F6A98"/>
    <w:rsid w:val="00BB54E3"/>
    <w:rsid w:val="00C46267"/>
    <w:rsid w:val="00CA53ED"/>
    <w:rsid w:val="00D6035E"/>
    <w:rsid w:val="00DE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868</Words>
  <Characters>4948</Characters>
  <Application>Microsoft Office Word</Application>
  <DocSecurity>0</DocSecurity>
  <Lines>41</Lines>
  <Paragraphs>11</Paragraphs>
  <ScaleCrop>false</ScaleCrop>
  <Company>Home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9</cp:revision>
  <dcterms:created xsi:type="dcterms:W3CDTF">2017-03-19T07:19:00Z</dcterms:created>
  <dcterms:modified xsi:type="dcterms:W3CDTF">2017-03-20T06:48:00Z</dcterms:modified>
</cp:coreProperties>
</file>